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9932C" w14:textId="5E78DDE0" w:rsidR="00C62517" w:rsidRPr="00E41829" w:rsidRDefault="006B1D5F" w:rsidP="00E41829">
      <w:pPr>
        <w:jc w:val="both"/>
        <w:rPr>
          <w:rFonts w:ascii="Arial" w:hAnsi="Arial" w:cs="Arial"/>
          <w:sz w:val="18"/>
          <w:szCs w:val="18"/>
        </w:rPr>
      </w:pPr>
      <w:r w:rsidRPr="00E41829">
        <w:rPr>
          <w:rFonts w:ascii="Arial" w:hAnsi="Arial" w:cs="Arial"/>
          <w:sz w:val="18"/>
          <w:szCs w:val="18"/>
        </w:rPr>
        <w:t>This Non-Disclosure Agreement (“</w:t>
      </w:r>
      <w:r w:rsidRPr="00E41829">
        <w:rPr>
          <w:rFonts w:ascii="Arial" w:hAnsi="Arial" w:cs="Arial"/>
          <w:b/>
          <w:bCs/>
          <w:sz w:val="18"/>
          <w:szCs w:val="18"/>
        </w:rPr>
        <w:t>NDA</w:t>
      </w:r>
      <w:r w:rsidRPr="00E41829">
        <w:rPr>
          <w:rFonts w:ascii="Arial" w:hAnsi="Arial" w:cs="Arial"/>
          <w:sz w:val="18"/>
          <w:szCs w:val="18"/>
        </w:rPr>
        <w:t xml:space="preserve">”) between </w:t>
      </w:r>
      <w:r w:rsidR="001579E6" w:rsidRPr="00E41829">
        <w:rPr>
          <w:rFonts w:ascii="Arial" w:hAnsi="Arial" w:cs="Arial"/>
          <w:b/>
          <w:bCs/>
          <w:sz w:val="18"/>
          <w:szCs w:val="18"/>
        </w:rPr>
        <w:t>Magnet Forensics</w:t>
      </w:r>
      <w:r w:rsidR="001579E6" w:rsidRPr="00E41829">
        <w:rPr>
          <w:rFonts w:ascii="Arial" w:hAnsi="Arial" w:cs="Arial"/>
          <w:sz w:val="18"/>
          <w:szCs w:val="18"/>
        </w:rPr>
        <w:t xml:space="preserve"> (defined below)</w:t>
      </w:r>
      <w:r w:rsidR="0073318E" w:rsidRPr="00E41829">
        <w:rPr>
          <w:rFonts w:ascii="Arial" w:hAnsi="Arial" w:cs="Arial"/>
          <w:sz w:val="18"/>
          <w:szCs w:val="18"/>
        </w:rPr>
        <w:t xml:space="preserve">, </w:t>
      </w:r>
      <w:r w:rsidR="008F1F6E" w:rsidRPr="00E41829">
        <w:rPr>
          <w:rFonts w:ascii="Arial" w:hAnsi="Arial" w:cs="Arial"/>
          <w:sz w:val="18"/>
          <w:szCs w:val="18"/>
        </w:rPr>
        <w:t xml:space="preserve">for itself </w:t>
      </w:r>
      <w:r w:rsidR="00C76B7B" w:rsidRPr="00E41829">
        <w:rPr>
          <w:rFonts w:ascii="Arial" w:hAnsi="Arial" w:cs="Arial"/>
          <w:sz w:val="18"/>
          <w:szCs w:val="18"/>
        </w:rPr>
        <w:t>and on</w:t>
      </w:r>
      <w:r w:rsidR="0073318E" w:rsidRPr="00E41829">
        <w:rPr>
          <w:rFonts w:ascii="Arial" w:hAnsi="Arial" w:cs="Arial"/>
          <w:sz w:val="18"/>
          <w:szCs w:val="18"/>
        </w:rPr>
        <w:t xml:space="preserve"> behalf of its affiliates</w:t>
      </w:r>
      <w:r w:rsidR="001579E6" w:rsidRPr="00E41829">
        <w:rPr>
          <w:rFonts w:ascii="Arial" w:hAnsi="Arial" w:cs="Arial"/>
          <w:sz w:val="18"/>
          <w:szCs w:val="18"/>
        </w:rPr>
        <w:t>,</w:t>
      </w:r>
      <w:r w:rsidRPr="00E41829">
        <w:rPr>
          <w:rFonts w:ascii="Arial" w:hAnsi="Arial" w:cs="Arial"/>
          <w:sz w:val="18"/>
          <w:szCs w:val="18"/>
        </w:rPr>
        <w:t xml:space="preserve"> and </w:t>
      </w:r>
      <w:r w:rsidR="001579E6" w:rsidRPr="00E41829">
        <w:rPr>
          <w:rStyle w:val="FormFieldChar"/>
          <w:sz w:val="18"/>
          <w:szCs w:val="18"/>
        </w:rPr>
        <w:t xml:space="preserve">the </w:t>
      </w:r>
      <w:r w:rsidR="001579E6" w:rsidRPr="00E41829">
        <w:rPr>
          <w:rStyle w:val="FormFieldChar"/>
          <w:b/>
          <w:bCs/>
          <w:sz w:val="18"/>
          <w:szCs w:val="18"/>
        </w:rPr>
        <w:t>Participant</w:t>
      </w:r>
      <w:r w:rsidR="001579E6" w:rsidRPr="00E41829">
        <w:rPr>
          <w:rStyle w:val="FormFieldChar"/>
          <w:sz w:val="18"/>
          <w:szCs w:val="18"/>
        </w:rPr>
        <w:t xml:space="preserve"> (defined below)</w:t>
      </w:r>
      <w:r w:rsidR="007A2A1B" w:rsidRPr="00E41829">
        <w:rPr>
          <w:rStyle w:val="FormFieldChar"/>
          <w:sz w:val="18"/>
          <w:szCs w:val="18"/>
        </w:rPr>
        <w:t>, for itself and on behalf of its affiliates</w:t>
      </w:r>
      <w:r w:rsidR="001579E6" w:rsidRPr="00E41829">
        <w:rPr>
          <w:rStyle w:val="FormFieldChar"/>
          <w:sz w:val="18"/>
          <w:szCs w:val="18"/>
        </w:rPr>
        <w:t xml:space="preserve">, </w:t>
      </w:r>
      <w:r w:rsidRPr="00E41829">
        <w:rPr>
          <w:rFonts w:ascii="Arial" w:hAnsi="Arial" w:cs="Arial"/>
          <w:sz w:val="18"/>
          <w:szCs w:val="18"/>
        </w:rPr>
        <w:t>is intended to define each party’s obligations respecting the treatment of certain disclosed information and shall be effective as of the date of the last signature below (“</w:t>
      </w:r>
      <w:r w:rsidRPr="00E41829">
        <w:rPr>
          <w:rFonts w:ascii="Arial" w:hAnsi="Arial" w:cs="Arial"/>
          <w:b/>
          <w:bCs/>
          <w:sz w:val="18"/>
          <w:szCs w:val="18"/>
        </w:rPr>
        <w:t>Effective</w:t>
      </w:r>
      <w:r w:rsidRPr="00E41829">
        <w:rPr>
          <w:rFonts w:ascii="Arial" w:hAnsi="Arial" w:cs="Arial"/>
          <w:sz w:val="18"/>
          <w:szCs w:val="18"/>
        </w:rPr>
        <w:t xml:space="preserve"> </w:t>
      </w:r>
      <w:r w:rsidRPr="00E41829">
        <w:rPr>
          <w:rFonts w:ascii="Arial" w:hAnsi="Arial" w:cs="Arial"/>
          <w:b/>
          <w:bCs/>
          <w:sz w:val="18"/>
          <w:szCs w:val="18"/>
        </w:rPr>
        <w:t>Date</w:t>
      </w:r>
      <w:r w:rsidRPr="00E41829">
        <w:rPr>
          <w:rFonts w:ascii="Arial" w:hAnsi="Arial" w:cs="Arial"/>
          <w:sz w:val="18"/>
          <w:szCs w:val="18"/>
        </w:rPr>
        <w:t>”).</w:t>
      </w:r>
    </w:p>
    <w:p w14:paraId="59534AB6" w14:textId="77777777" w:rsidR="008E3111" w:rsidRPr="00E41829" w:rsidRDefault="008E3111" w:rsidP="008E3111">
      <w:pPr>
        <w:spacing w:after="120"/>
        <w:jc w:val="both"/>
        <w:rPr>
          <w:rFonts w:ascii="Arial" w:hAnsi="Arial" w:cs="Arial"/>
          <w:sz w:val="18"/>
          <w:szCs w:val="18"/>
        </w:rPr>
      </w:pPr>
    </w:p>
    <w:p w14:paraId="2C4ED338" w14:textId="77777777" w:rsidR="0086368E" w:rsidRPr="00E41829" w:rsidRDefault="0086368E" w:rsidP="008E3111">
      <w:pPr>
        <w:pStyle w:val="ListParagraph"/>
        <w:numPr>
          <w:ilvl w:val="0"/>
          <w:numId w:val="27"/>
        </w:numPr>
        <w:tabs>
          <w:tab w:val="left" w:pos="426"/>
        </w:tabs>
        <w:spacing w:after="120"/>
        <w:contextualSpacing w:val="0"/>
        <w:jc w:val="both"/>
        <w:rPr>
          <w:rFonts w:ascii="Arial" w:hAnsi="Arial" w:cs="Arial"/>
          <w:sz w:val="18"/>
          <w:szCs w:val="18"/>
          <w:u w:val="single"/>
        </w:rPr>
        <w:sectPr w:rsidR="0086368E" w:rsidRPr="00E41829" w:rsidSect="00431D21">
          <w:headerReference w:type="default" r:id="rId11"/>
          <w:footerReference w:type="default" r:id="rId12"/>
          <w:pgSz w:w="12240" w:h="15840"/>
          <w:pgMar w:top="720" w:right="720" w:bottom="720" w:left="720" w:header="708" w:footer="454" w:gutter="0"/>
          <w:cols w:space="708"/>
          <w:docGrid w:linePitch="360"/>
        </w:sectPr>
      </w:pPr>
    </w:p>
    <w:p w14:paraId="7BF752BD" w14:textId="5E12B49C" w:rsidR="00752556" w:rsidRPr="00E41829" w:rsidRDefault="006B1D5F"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DEFINITIONS</w:t>
      </w:r>
      <w:r w:rsidRPr="00E41829">
        <w:rPr>
          <w:rFonts w:ascii="Arial" w:hAnsi="Arial" w:cs="Arial"/>
          <w:sz w:val="18"/>
          <w:szCs w:val="18"/>
        </w:rPr>
        <w:t>.</w:t>
      </w:r>
    </w:p>
    <w:p w14:paraId="37C548A2" w14:textId="52C69DFC" w:rsidR="00752556" w:rsidRDefault="006B1D5F" w:rsidP="008E3111">
      <w:pPr>
        <w:pStyle w:val="ListParagraph"/>
        <w:numPr>
          <w:ilvl w:val="1"/>
          <w:numId w:val="27"/>
        </w:numPr>
        <w:tabs>
          <w:tab w:val="left" w:pos="284"/>
        </w:tabs>
        <w:spacing w:after="120"/>
        <w:ind w:left="357" w:hanging="357"/>
        <w:contextualSpacing w:val="0"/>
        <w:jc w:val="both"/>
        <w:rPr>
          <w:rFonts w:ascii="Arial" w:hAnsi="Arial" w:cs="Arial"/>
          <w:sz w:val="18"/>
          <w:szCs w:val="18"/>
        </w:rPr>
      </w:pPr>
      <w:r w:rsidRPr="00E41829">
        <w:rPr>
          <w:rFonts w:ascii="Arial" w:hAnsi="Arial" w:cs="Arial"/>
          <w:sz w:val="18"/>
          <w:szCs w:val="18"/>
        </w:rPr>
        <w:t>“</w:t>
      </w:r>
      <w:r w:rsidRPr="00E41829">
        <w:rPr>
          <w:rFonts w:ascii="Arial" w:hAnsi="Arial" w:cs="Arial"/>
          <w:b/>
          <w:bCs/>
          <w:sz w:val="18"/>
          <w:szCs w:val="18"/>
        </w:rPr>
        <w:t>Confidential</w:t>
      </w:r>
      <w:r w:rsidRPr="00E41829">
        <w:rPr>
          <w:rFonts w:ascii="Arial" w:hAnsi="Arial" w:cs="Arial"/>
          <w:sz w:val="18"/>
          <w:szCs w:val="18"/>
        </w:rPr>
        <w:t xml:space="preserve"> </w:t>
      </w:r>
      <w:r w:rsidRPr="00E41829">
        <w:rPr>
          <w:rFonts w:ascii="Arial" w:hAnsi="Arial" w:cs="Arial"/>
          <w:b/>
          <w:bCs/>
          <w:sz w:val="18"/>
          <w:szCs w:val="18"/>
        </w:rPr>
        <w:t>Information</w:t>
      </w:r>
      <w:r w:rsidRPr="00E41829">
        <w:rPr>
          <w:rFonts w:ascii="Arial" w:hAnsi="Arial" w:cs="Arial"/>
          <w:sz w:val="18"/>
          <w:szCs w:val="18"/>
        </w:rPr>
        <w:t xml:space="preserve">” means </w:t>
      </w:r>
      <w:r w:rsidR="004A743A" w:rsidRPr="00E41829">
        <w:rPr>
          <w:rFonts w:ascii="Arial" w:hAnsi="Arial" w:cs="Arial"/>
          <w:sz w:val="18"/>
          <w:szCs w:val="18"/>
        </w:rPr>
        <w:t xml:space="preserve">all </w:t>
      </w:r>
      <w:r w:rsidRPr="00E41829">
        <w:rPr>
          <w:rFonts w:ascii="Arial" w:hAnsi="Arial" w:cs="Arial"/>
          <w:sz w:val="18"/>
          <w:szCs w:val="18"/>
        </w:rPr>
        <w:t>information regardless of form or medium, whether tangible or intangible, including any copies made thereof</w:t>
      </w:r>
      <w:r w:rsidR="00166962" w:rsidRPr="00E41829">
        <w:rPr>
          <w:rFonts w:ascii="Arial" w:hAnsi="Arial" w:cs="Arial"/>
          <w:sz w:val="18"/>
          <w:szCs w:val="18"/>
        </w:rPr>
        <w:t>,</w:t>
      </w:r>
      <w:r w:rsidRPr="00E41829">
        <w:rPr>
          <w:rFonts w:ascii="Arial" w:hAnsi="Arial" w:cs="Arial"/>
          <w:sz w:val="18"/>
          <w:szCs w:val="18"/>
        </w:rPr>
        <w:t xml:space="preserve"> that is disclosed</w:t>
      </w:r>
      <w:r w:rsidR="00253BA7" w:rsidRPr="00E41829">
        <w:rPr>
          <w:rFonts w:ascii="Arial" w:hAnsi="Arial" w:cs="Arial"/>
          <w:sz w:val="18"/>
          <w:szCs w:val="18"/>
        </w:rPr>
        <w:t xml:space="preserve"> by Discloser, </w:t>
      </w:r>
      <w:r w:rsidRPr="00E41829">
        <w:rPr>
          <w:rFonts w:ascii="Arial" w:hAnsi="Arial" w:cs="Arial"/>
          <w:sz w:val="18"/>
          <w:szCs w:val="18"/>
        </w:rPr>
        <w:t>or to which the Recipient is otherwise provided access</w:t>
      </w:r>
      <w:r w:rsidR="004526C5" w:rsidRPr="00E41829">
        <w:rPr>
          <w:rFonts w:ascii="Arial" w:hAnsi="Arial" w:cs="Arial"/>
          <w:sz w:val="18"/>
          <w:szCs w:val="18"/>
        </w:rPr>
        <w:t>,</w:t>
      </w:r>
      <w:r w:rsidRPr="00E41829">
        <w:rPr>
          <w:rFonts w:ascii="Arial" w:hAnsi="Arial" w:cs="Arial"/>
          <w:sz w:val="18"/>
          <w:szCs w:val="18"/>
        </w:rPr>
        <w:t xml:space="preserve"> that is proprietary or confidential to Discloser</w:t>
      </w:r>
      <w:r w:rsidR="00233EE4" w:rsidRPr="00E41829">
        <w:rPr>
          <w:rFonts w:ascii="Arial" w:hAnsi="Arial" w:cs="Arial"/>
          <w:sz w:val="18"/>
          <w:szCs w:val="18"/>
        </w:rPr>
        <w:t xml:space="preserve">, </w:t>
      </w:r>
      <w:r w:rsidRPr="00E41829">
        <w:rPr>
          <w:rFonts w:ascii="Arial" w:hAnsi="Arial" w:cs="Arial"/>
          <w:sz w:val="18"/>
          <w:szCs w:val="18"/>
        </w:rPr>
        <w:t>its affiliated companies or to their respective customers, suppliers or other business partners</w:t>
      </w:r>
      <w:r w:rsidR="00FA408B" w:rsidRPr="00E41829">
        <w:rPr>
          <w:rFonts w:ascii="Arial" w:hAnsi="Arial" w:cs="Arial"/>
          <w:sz w:val="18"/>
          <w:szCs w:val="18"/>
        </w:rPr>
        <w:t>,</w:t>
      </w:r>
      <w:r w:rsidRPr="00E41829">
        <w:rPr>
          <w:rFonts w:ascii="Arial" w:hAnsi="Arial" w:cs="Arial"/>
          <w:sz w:val="18"/>
          <w:szCs w:val="18"/>
        </w:rPr>
        <w:t xml:space="preserve"> including, without limitation, information that specifies, concerns or is related to intellectual property, trade secrets, business operations, finances, </w:t>
      </w:r>
      <w:r w:rsidR="00E6427C" w:rsidRPr="00E41829">
        <w:rPr>
          <w:rFonts w:ascii="Arial" w:hAnsi="Arial" w:cs="Arial"/>
          <w:sz w:val="18"/>
          <w:szCs w:val="18"/>
        </w:rPr>
        <w:t xml:space="preserve">pricing, </w:t>
      </w:r>
      <w:r w:rsidRPr="00E41829">
        <w:rPr>
          <w:rFonts w:ascii="Arial" w:hAnsi="Arial" w:cs="Arial"/>
          <w:sz w:val="18"/>
          <w:szCs w:val="18"/>
        </w:rPr>
        <w:t>customers, technical know-how, prototypes, designs, processes, products, services</w:t>
      </w:r>
      <w:r w:rsidR="00511B4B" w:rsidRPr="00E41829">
        <w:rPr>
          <w:rFonts w:ascii="Arial" w:hAnsi="Arial" w:cs="Arial"/>
          <w:sz w:val="18"/>
          <w:szCs w:val="18"/>
        </w:rPr>
        <w:t>, software and hardware</w:t>
      </w:r>
      <w:r w:rsidRPr="00E41829">
        <w:rPr>
          <w:rFonts w:ascii="Arial" w:hAnsi="Arial" w:cs="Arial"/>
          <w:sz w:val="18"/>
          <w:szCs w:val="18"/>
        </w:rPr>
        <w:t xml:space="preserve">, or the development, testing or commercial exploitation of any of the foregoing that is either specifically identified as confidential prior to or at the time of its disclosure or that would reasonably be considered to be proprietary or confidential in nature because of legends or other markings on the information, the circumstances of disclosure or the nature of the information itself.   </w:t>
      </w:r>
      <w:r w:rsidR="002B20A8" w:rsidRPr="00E41829">
        <w:rPr>
          <w:rFonts w:ascii="Arial" w:hAnsi="Arial" w:cs="Arial"/>
          <w:sz w:val="18"/>
          <w:szCs w:val="18"/>
        </w:rPr>
        <w:t>Confidential Information does not include information that Recipient can establish: (</w:t>
      </w:r>
      <w:r w:rsidR="0089354A" w:rsidRPr="00E41829">
        <w:rPr>
          <w:rFonts w:ascii="Arial" w:hAnsi="Arial" w:cs="Arial"/>
          <w:sz w:val="18"/>
          <w:szCs w:val="18"/>
        </w:rPr>
        <w:t>i</w:t>
      </w:r>
      <w:r w:rsidR="002B20A8" w:rsidRPr="00E41829">
        <w:rPr>
          <w:rFonts w:ascii="Arial" w:hAnsi="Arial" w:cs="Arial"/>
          <w:sz w:val="18"/>
          <w:szCs w:val="18"/>
        </w:rPr>
        <w:t xml:space="preserve">) was </w:t>
      </w:r>
      <w:r w:rsidR="0047098B" w:rsidRPr="00E41829">
        <w:rPr>
          <w:rFonts w:ascii="Arial" w:hAnsi="Arial" w:cs="Arial"/>
          <w:sz w:val="18"/>
          <w:szCs w:val="18"/>
        </w:rPr>
        <w:t>known to Rec</w:t>
      </w:r>
      <w:r w:rsidR="00866293" w:rsidRPr="00E41829">
        <w:rPr>
          <w:rFonts w:ascii="Arial" w:hAnsi="Arial" w:cs="Arial"/>
          <w:sz w:val="18"/>
          <w:szCs w:val="18"/>
        </w:rPr>
        <w:t>ipient prior to receipt from Discloser</w:t>
      </w:r>
      <w:r w:rsidR="002B20A8" w:rsidRPr="00E41829">
        <w:rPr>
          <w:rFonts w:ascii="Arial" w:hAnsi="Arial" w:cs="Arial"/>
          <w:sz w:val="18"/>
          <w:szCs w:val="18"/>
        </w:rPr>
        <w:t>; (</w:t>
      </w:r>
      <w:r w:rsidR="0089354A" w:rsidRPr="00E41829">
        <w:rPr>
          <w:rFonts w:ascii="Arial" w:hAnsi="Arial" w:cs="Arial"/>
          <w:sz w:val="18"/>
          <w:szCs w:val="18"/>
        </w:rPr>
        <w:t>ii</w:t>
      </w:r>
      <w:r w:rsidR="002B20A8" w:rsidRPr="00E41829">
        <w:rPr>
          <w:rFonts w:ascii="Arial" w:hAnsi="Arial" w:cs="Arial"/>
          <w:sz w:val="18"/>
          <w:szCs w:val="18"/>
        </w:rPr>
        <w:t>) is or becomes a matter of public knowledge through no fault of Recipient; or (</w:t>
      </w:r>
      <w:r w:rsidR="009271AC" w:rsidRPr="00E41829">
        <w:rPr>
          <w:rFonts w:ascii="Arial" w:hAnsi="Arial" w:cs="Arial"/>
          <w:sz w:val="18"/>
          <w:szCs w:val="18"/>
        </w:rPr>
        <w:t>iii</w:t>
      </w:r>
      <w:r w:rsidR="002B20A8" w:rsidRPr="00E41829">
        <w:rPr>
          <w:rFonts w:ascii="Arial" w:hAnsi="Arial" w:cs="Arial"/>
          <w:sz w:val="18"/>
          <w:szCs w:val="18"/>
        </w:rPr>
        <w:t xml:space="preserve">) was independently developed or discovered by Recipient without use of any Confidential Information.  </w:t>
      </w:r>
    </w:p>
    <w:p w14:paraId="5288ACEE" w14:textId="69E629F1" w:rsidR="00E41829" w:rsidRPr="00E41829" w:rsidRDefault="00E41829" w:rsidP="00E41829">
      <w:pPr>
        <w:pStyle w:val="ListParagraph"/>
        <w:tabs>
          <w:tab w:val="left" w:pos="284"/>
        </w:tabs>
        <w:spacing w:after="120"/>
        <w:ind w:left="357"/>
        <w:contextualSpacing w:val="0"/>
        <w:jc w:val="both"/>
        <w:rPr>
          <w:rFonts w:ascii="Arial" w:hAnsi="Arial" w:cs="Arial"/>
          <w:sz w:val="18"/>
          <w:szCs w:val="18"/>
        </w:rPr>
      </w:pPr>
      <w:r w:rsidRPr="00E41829">
        <w:rPr>
          <w:rFonts w:ascii="Arial" w:hAnsi="Arial" w:cs="Arial"/>
          <w:sz w:val="18"/>
          <w:szCs w:val="18"/>
        </w:rPr>
        <w:t xml:space="preserve">Notwithstanding anything to the contrary </w:t>
      </w:r>
      <w:r>
        <w:rPr>
          <w:rFonts w:ascii="Arial" w:hAnsi="Arial" w:cs="Arial"/>
          <w:sz w:val="18"/>
          <w:szCs w:val="18"/>
        </w:rPr>
        <w:t>above</w:t>
      </w:r>
      <w:r w:rsidRPr="00E41829">
        <w:rPr>
          <w:rFonts w:ascii="Arial" w:hAnsi="Arial" w:cs="Arial"/>
          <w:sz w:val="18"/>
          <w:szCs w:val="18"/>
        </w:rPr>
        <w:t xml:space="preserve">, the existence or subject matter of this </w:t>
      </w:r>
      <w:r w:rsidR="00425DF6">
        <w:rPr>
          <w:rFonts w:ascii="Arial" w:hAnsi="Arial" w:cs="Arial"/>
          <w:sz w:val="18"/>
          <w:szCs w:val="18"/>
        </w:rPr>
        <w:t>NDA</w:t>
      </w:r>
      <w:r w:rsidRPr="00E41829">
        <w:rPr>
          <w:rFonts w:ascii="Arial" w:hAnsi="Arial" w:cs="Arial"/>
          <w:sz w:val="18"/>
          <w:szCs w:val="18"/>
        </w:rPr>
        <w:t xml:space="preserve">, including the fact that any investigations, </w:t>
      </w:r>
      <w:r w:rsidR="00D11008" w:rsidRPr="00E41829">
        <w:rPr>
          <w:rFonts w:ascii="Arial" w:hAnsi="Arial" w:cs="Arial"/>
          <w:sz w:val="18"/>
          <w:szCs w:val="18"/>
        </w:rPr>
        <w:t>discussions,</w:t>
      </w:r>
      <w:r w:rsidRPr="00E41829">
        <w:rPr>
          <w:rFonts w:ascii="Arial" w:hAnsi="Arial" w:cs="Arial"/>
          <w:sz w:val="18"/>
          <w:szCs w:val="18"/>
        </w:rPr>
        <w:t xml:space="preserve"> or negotiations are taking place concerning a possible transaction or the status thereof, or that the </w:t>
      </w:r>
      <w:r w:rsidR="001C6C4F">
        <w:rPr>
          <w:rFonts w:ascii="Arial" w:hAnsi="Arial" w:cs="Arial"/>
          <w:sz w:val="18"/>
          <w:szCs w:val="18"/>
        </w:rPr>
        <w:t>Recipient</w:t>
      </w:r>
      <w:r w:rsidRPr="00E41829">
        <w:rPr>
          <w:rFonts w:ascii="Arial" w:hAnsi="Arial" w:cs="Arial"/>
          <w:sz w:val="18"/>
          <w:szCs w:val="18"/>
        </w:rPr>
        <w:t xml:space="preserve"> has received Confidential Information from the Di</w:t>
      </w:r>
      <w:r w:rsidR="001C6C4F">
        <w:rPr>
          <w:rFonts w:ascii="Arial" w:hAnsi="Arial" w:cs="Arial"/>
          <w:sz w:val="18"/>
          <w:szCs w:val="18"/>
        </w:rPr>
        <w:t>scloser</w:t>
      </w:r>
      <w:r w:rsidRPr="00E41829">
        <w:rPr>
          <w:rFonts w:ascii="Arial" w:hAnsi="Arial" w:cs="Arial"/>
          <w:sz w:val="18"/>
          <w:szCs w:val="18"/>
        </w:rPr>
        <w:t xml:space="preserve"> shall be deemed to be Confidential Information.  </w:t>
      </w:r>
    </w:p>
    <w:p w14:paraId="65AB2FDC" w14:textId="10911BD2" w:rsidR="00752556" w:rsidRPr="00E41829" w:rsidRDefault="006B1D5F" w:rsidP="008E3111">
      <w:pPr>
        <w:pStyle w:val="ListParagraph"/>
        <w:numPr>
          <w:ilvl w:val="1"/>
          <w:numId w:val="27"/>
        </w:numPr>
        <w:tabs>
          <w:tab w:val="left" w:pos="284"/>
        </w:tabs>
        <w:spacing w:after="120"/>
        <w:ind w:left="357" w:hanging="357"/>
        <w:contextualSpacing w:val="0"/>
        <w:jc w:val="both"/>
        <w:rPr>
          <w:rFonts w:ascii="Arial" w:hAnsi="Arial" w:cs="Arial"/>
          <w:sz w:val="18"/>
          <w:szCs w:val="18"/>
        </w:rPr>
      </w:pPr>
      <w:r w:rsidRPr="00E41829">
        <w:rPr>
          <w:rFonts w:ascii="Arial" w:hAnsi="Arial" w:cs="Arial"/>
          <w:sz w:val="18"/>
          <w:szCs w:val="18"/>
        </w:rPr>
        <w:t>“</w:t>
      </w:r>
      <w:r w:rsidRPr="00E41829">
        <w:rPr>
          <w:rFonts w:ascii="Arial" w:hAnsi="Arial" w:cs="Arial"/>
          <w:b/>
          <w:bCs/>
          <w:sz w:val="18"/>
          <w:szCs w:val="18"/>
        </w:rPr>
        <w:t>Discloser</w:t>
      </w:r>
      <w:r w:rsidRPr="00E41829">
        <w:rPr>
          <w:rFonts w:ascii="Arial" w:hAnsi="Arial" w:cs="Arial"/>
          <w:sz w:val="18"/>
          <w:szCs w:val="18"/>
        </w:rPr>
        <w:t xml:space="preserve">” means the party disclosing </w:t>
      </w:r>
      <w:r w:rsidR="00EB71A3" w:rsidRPr="00E41829">
        <w:rPr>
          <w:rFonts w:ascii="Arial" w:hAnsi="Arial" w:cs="Arial"/>
          <w:sz w:val="18"/>
          <w:szCs w:val="18"/>
        </w:rPr>
        <w:t xml:space="preserve">the </w:t>
      </w:r>
      <w:r w:rsidR="00994B8E" w:rsidRPr="00E41829">
        <w:rPr>
          <w:rFonts w:ascii="Arial" w:hAnsi="Arial" w:cs="Arial"/>
          <w:sz w:val="18"/>
          <w:szCs w:val="18"/>
        </w:rPr>
        <w:t>Confidential I</w:t>
      </w:r>
      <w:r w:rsidRPr="00E41829">
        <w:rPr>
          <w:rFonts w:ascii="Arial" w:hAnsi="Arial" w:cs="Arial"/>
          <w:sz w:val="18"/>
          <w:szCs w:val="18"/>
        </w:rPr>
        <w:t>nformation.</w:t>
      </w:r>
    </w:p>
    <w:p w14:paraId="7BF1B594" w14:textId="5838CAF7" w:rsidR="004F0037" w:rsidRPr="00E41829" w:rsidRDefault="006B1D5F" w:rsidP="008E3111">
      <w:pPr>
        <w:pStyle w:val="ListParagraph"/>
        <w:numPr>
          <w:ilvl w:val="1"/>
          <w:numId w:val="27"/>
        </w:numPr>
        <w:tabs>
          <w:tab w:val="left" w:pos="284"/>
        </w:tabs>
        <w:spacing w:after="120"/>
        <w:ind w:left="357" w:hanging="357"/>
        <w:contextualSpacing w:val="0"/>
        <w:jc w:val="both"/>
        <w:rPr>
          <w:rFonts w:ascii="Arial" w:hAnsi="Arial" w:cs="Arial"/>
          <w:sz w:val="18"/>
          <w:szCs w:val="18"/>
        </w:rPr>
      </w:pPr>
      <w:r w:rsidRPr="00E41829">
        <w:rPr>
          <w:rFonts w:ascii="Arial" w:hAnsi="Arial" w:cs="Arial"/>
          <w:sz w:val="18"/>
          <w:szCs w:val="18"/>
        </w:rPr>
        <w:t>“</w:t>
      </w:r>
      <w:r w:rsidRPr="00E41829">
        <w:rPr>
          <w:rFonts w:ascii="Arial" w:hAnsi="Arial" w:cs="Arial"/>
          <w:b/>
          <w:bCs/>
          <w:sz w:val="18"/>
          <w:szCs w:val="18"/>
        </w:rPr>
        <w:t>Recipient</w:t>
      </w:r>
      <w:r w:rsidRPr="00E41829">
        <w:rPr>
          <w:rFonts w:ascii="Arial" w:hAnsi="Arial" w:cs="Arial"/>
          <w:sz w:val="18"/>
          <w:szCs w:val="18"/>
        </w:rPr>
        <w:t>” means the party receiving the Confidential Information.</w:t>
      </w:r>
    </w:p>
    <w:p w14:paraId="7B6BF027" w14:textId="5FB9B986" w:rsidR="004F0037" w:rsidRPr="00E41829" w:rsidRDefault="00292B88"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 xml:space="preserve">SCOPE, </w:t>
      </w:r>
      <w:r w:rsidR="006B1D5F" w:rsidRPr="00E41829">
        <w:rPr>
          <w:rFonts w:ascii="Arial" w:hAnsi="Arial" w:cs="Arial"/>
          <w:sz w:val="18"/>
          <w:szCs w:val="18"/>
          <w:u w:val="single"/>
        </w:rPr>
        <w:t>TERM AND PROTECTION PERIODS</w:t>
      </w:r>
      <w:r w:rsidR="006B1D5F" w:rsidRPr="00E41829">
        <w:rPr>
          <w:rFonts w:ascii="Arial" w:hAnsi="Arial" w:cs="Arial"/>
          <w:sz w:val="18"/>
          <w:szCs w:val="18"/>
        </w:rPr>
        <w:t xml:space="preserve">.  </w:t>
      </w:r>
      <w:r w:rsidR="00A1078C" w:rsidRPr="00E41829">
        <w:rPr>
          <w:rFonts w:ascii="Arial" w:hAnsi="Arial" w:cs="Arial"/>
          <w:sz w:val="18"/>
          <w:szCs w:val="18"/>
        </w:rPr>
        <w:t xml:space="preserve">This </w:t>
      </w:r>
      <w:r w:rsidR="005A28B6" w:rsidRPr="00E41829">
        <w:rPr>
          <w:rFonts w:ascii="Arial" w:hAnsi="Arial" w:cs="Arial"/>
          <w:sz w:val="18"/>
          <w:szCs w:val="18"/>
        </w:rPr>
        <w:t>NDA</w:t>
      </w:r>
      <w:r w:rsidR="00A1078C" w:rsidRPr="00E41829">
        <w:rPr>
          <w:rFonts w:ascii="Arial" w:hAnsi="Arial" w:cs="Arial"/>
          <w:sz w:val="18"/>
          <w:szCs w:val="18"/>
        </w:rPr>
        <w:t xml:space="preserve"> covers Confidential Information </w:t>
      </w:r>
      <w:r w:rsidR="00691C34" w:rsidRPr="00E41829">
        <w:rPr>
          <w:rFonts w:ascii="Arial" w:hAnsi="Arial" w:cs="Arial"/>
          <w:sz w:val="18"/>
          <w:szCs w:val="18"/>
        </w:rPr>
        <w:t xml:space="preserve">disclosed by the </w:t>
      </w:r>
      <w:r w:rsidR="00327FC2" w:rsidRPr="00E41829">
        <w:rPr>
          <w:rFonts w:ascii="Arial" w:hAnsi="Arial" w:cs="Arial"/>
          <w:sz w:val="18"/>
          <w:szCs w:val="18"/>
        </w:rPr>
        <w:t>Discloser</w:t>
      </w:r>
      <w:r w:rsidR="00691C34" w:rsidRPr="00E41829">
        <w:rPr>
          <w:rFonts w:ascii="Arial" w:hAnsi="Arial" w:cs="Arial"/>
          <w:sz w:val="18"/>
          <w:szCs w:val="18"/>
        </w:rPr>
        <w:t xml:space="preserve"> </w:t>
      </w:r>
      <w:r w:rsidR="00E779E5" w:rsidRPr="00E41829">
        <w:rPr>
          <w:rFonts w:ascii="Arial" w:hAnsi="Arial" w:cs="Arial"/>
          <w:sz w:val="18"/>
          <w:szCs w:val="18"/>
        </w:rPr>
        <w:t>for the evaluation of a business relationship</w:t>
      </w:r>
      <w:r w:rsidR="0053586C" w:rsidRPr="00E41829">
        <w:rPr>
          <w:rFonts w:ascii="Arial" w:hAnsi="Arial" w:cs="Arial"/>
          <w:sz w:val="18"/>
          <w:szCs w:val="18"/>
        </w:rPr>
        <w:t xml:space="preserve"> and on-going maintenance of a business relationship</w:t>
      </w:r>
      <w:r w:rsidR="00E779E5" w:rsidRPr="00E41829">
        <w:rPr>
          <w:rFonts w:ascii="Arial" w:hAnsi="Arial" w:cs="Arial"/>
          <w:sz w:val="18"/>
          <w:szCs w:val="18"/>
        </w:rPr>
        <w:t xml:space="preserve"> between the parties</w:t>
      </w:r>
      <w:r w:rsidR="00AA5FF6" w:rsidRPr="00E41829">
        <w:rPr>
          <w:rFonts w:ascii="Arial" w:hAnsi="Arial" w:cs="Arial"/>
          <w:sz w:val="18"/>
          <w:szCs w:val="18"/>
        </w:rPr>
        <w:t xml:space="preserve"> </w:t>
      </w:r>
      <w:r w:rsidR="00E779E5" w:rsidRPr="00E41829">
        <w:rPr>
          <w:rFonts w:ascii="Arial" w:hAnsi="Arial" w:cs="Arial"/>
          <w:sz w:val="18"/>
          <w:szCs w:val="18"/>
        </w:rPr>
        <w:t>(the “</w:t>
      </w:r>
      <w:r w:rsidR="00E779E5" w:rsidRPr="00E41829">
        <w:rPr>
          <w:rFonts w:ascii="Arial" w:hAnsi="Arial" w:cs="Arial"/>
          <w:b/>
          <w:bCs/>
          <w:sz w:val="18"/>
          <w:szCs w:val="18"/>
        </w:rPr>
        <w:t>Purpose</w:t>
      </w:r>
      <w:r w:rsidR="00E779E5" w:rsidRPr="00E41829">
        <w:rPr>
          <w:rFonts w:ascii="Arial" w:hAnsi="Arial" w:cs="Arial"/>
          <w:sz w:val="18"/>
          <w:szCs w:val="18"/>
        </w:rPr>
        <w:t xml:space="preserve">”) </w:t>
      </w:r>
      <w:r w:rsidR="00691C34" w:rsidRPr="00E41829">
        <w:rPr>
          <w:rFonts w:ascii="Arial" w:hAnsi="Arial" w:cs="Arial"/>
          <w:sz w:val="18"/>
          <w:szCs w:val="18"/>
        </w:rPr>
        <w:t xml:space="preserve">on or after the Effective Date. </w:t>
      </w:r>
      <w:r w:rsidR="00F71DB5" w:rsidRPr="00E41829">
        <w:rPr>
          <w:rFonts w:ascii="Arial" w:hAnsi="Arial" w:cs="Arial"/>
          <w:sz w:val="18"/>
          <w:szCs w:val="18"/>
        </w:rPr>
        <w:t xml:space="preserve">This NDA </w:t>
      </w:r>
      <w:r w:rsidR="001F572E" w:rsidRPr="00E41829">
        <w:rPr>
          <w:rFonts w:ascii="Arial" w:hAnsi="Arial" w:cs="Arial"/>
          <w:sz w:val="18"/>
          <w:szCs w:val="18"/>
        </w:rPr>
        <w:t xml:space="preserve">will </w:t>
      </w:r>
      <w:r w:rsidR="00F71DB5" w:rsidRPr="00E41829">
        <w:rPr>
          <w:rFonts w:ascii="Arial" w:hAnsi="Arial" w:cs="Arial"/>
          <w:sz w:val="18"/>
          <w:szCs w:val="18"/>
        </w:rPr>
        <w:t>continue for a period of 1</w:t>
      </w:r>
      <w:r w:rsidR="00267682" w:rsidRPr="00E41829">
        <w:rPr>
          <w:rFonts w:ascii="Arial" w:hAnsi="Arial" w:cs="Arial"/>
          <w:sz w:val="18"/>
          <w:szCs w:val="18"/>
        </w:rPr>
        <w:t>-</w:t>
      </w:r>
      <w:r w:rsidR="00F71DB5" w:rsidRPr="00E41829">
        <w:rPr>
          <w:rFonts w:ascii="Arial" w:hAnsi="Arial" w:cs="Arial"/>
          <w:sz w:val="18"/>
          <w:szCs w:val="18"/>
        </w:rPr>
        <w:t>year</w:t>
      </w:r>
      <w:r w:rsidR="001F572E" w:rsidRPr="00E41829">
        <w:rPr>
          <w:rFonts w:ascii="Arial" w:hAnsi="Arial" w:cs="Arial"/>
          <w:sz w:val="18"/>
          <w:szCs w:val="18"/>
        </w:rPr>
        <w:t xml:space="preserve"> and will automatically renew for subsequent 1</w:t>
      </w:r>
      <w:r w:rsidR="00267682" w:rsidRPr="00E41829">
        <w:rPr>
          <w:rFonts w:ascii="Arial" w:hAnsi="Arial" w:cs="Arial"/>
          <w:sz w:val="18"/>
          <w:szCs w:val="18"/>
        </w:rPr>
        <w:t>-</w:t>
      </w:r>
      <w:r w:rsidR="001F572E" w:rsidRPr="00E41829">
        <w:rPr>
          <w:rFonts w:ascii="Arial" w:hAnsi="Arial" w:cs="Arial"/>
          <w:sz w:val="18"/>
          <w:szCs w:val="18"/>
        </w:rPr>
        <w:t>year periods on the anniv</w:t>
      </w:r>
      <w:r w:rsidR="007E105B" w:rsidRPr="00E41829">
        <w:rPr>
          <w:rFonts w:ascii="Arial" w:hAnsi="Arial" w:cs="Arial"/>
          <w:sz w:val="18"/>
          <w:szCs w:val="18"/>
        </w:rPr>
        <w:t>ersary of the Effective Date</w:t>
      </w:r>
      <w:r w:rsidR="0053586C" w:rsidRPr="00E41829">
        <w:rPr>
          <w:rFonts w:ascii="Arial" w:hAnsi="Arial" w:cs="Arial"/>
          <w:sz w:val="18"/>
          <w:szCs w:val="18"/>
        </w:rPr>
        <w:t xml:space="preserve">. </w:t>
      </w:r>
      <w:r w:rsidR="002E242B" w:rsidRPr="00E41829">
        <w:rPr>
          <w:rFonts w:ascii="Arial" w:hAnsi="Arial" w:cs="Arial"/>
          <w:sz w:val="18"/>
          <w:szCs w:val="18"/>
        </w:rPr>
        <w:t>Either party may terminate this NDA at any time by providing the other party with 30 days’ written notice.</w:t>
      </w:r>
      <w:r w:rsidR="002E242B">
        <w:rPr>
          <w:rFonts w:ascii="Arial" w:hAnsi="Arial" w:cs="Arial"/>
          <w:sz w:val="18"/>
          <w:szCs w:val="18"/>
        </w:rPr>
        <w:t xml:space="preserve">  </w:t>
      </w:r>
      <w:r w:rsidR="0053586C" w:rsidRPr="00E41829">
        <w:rPr>
          <w:rFonts w:ascii="Arial" w:hAnsi="Arial" w:cs="Arial"/>
          <w:sz w:val="18"/>
          <w:szCs w:val="18"/>
        </w:rPr>
        <w:t>E</w:t>
      </w:r>
      <w:r w:rsidR="00A96383" w:rsidRPr="00E41829">
        <w:rPr>
          <w:rFonts w:ascii="Arial" w:hAnsi="Arial" w:cs="Arial"/>
          <w:sz w:val="18"/>
          <w:szCs w:val="18"/>
        </w:rPr>
        <w:t>ach party’s</w:t>
      </w:r>
      <w:r w:rsidR="00240FD1" w:rsidRPr="00E41829">
        <w:rPr>
          <w:rFonts w:ascii="Arial" w:hAnsi="Arial" w:cs="Arial"/>
          <w:sz w:val="18"/>
          <w:szCs w:val="18"/>
        </w:rPr>
        <w:t xml:space="preserve"> obligations </w:t>
      </w:r>
      <w:r w:rsidR="00F7753F" w:rsidRPr="00E41829">
        <w:rPr>
          <w:rFonts w:ascii="Arial" w:hAnsi="Arial" w:cs="Arial"/>
          <w:sz w:val="18"/>
          <w:szCs w:val="18"/>
        </w:rPr>
        <w:t>with respect to the other party’s</w:t>
      </w:r>
      <w:r w:rsidR="00AA7A35" w:rsidRPr="00E41829">
        <w:rPr>
          <w:rFonts w:ascii="Arial" w:hAnsi="Arial" w:cs="Arial"/>
          <w:sz w:val="18"/>
          <w:szCs w:val="18"/>
        </w:rPr>
        <w:t xml:space="preserve"> </w:t>
      </w:r>
      <w:r w:rsidR="00F7753F" w:rsidRPr="00E41829">
        <w:rPr>
          <w:rFonts w:ascii="Arial" w:hAnsi="Arial" w:cs="Arial"/>
          <w:sz w:val="18"/>
          <w:szCs w:val="18"/>
        </w:rPr>
        <w:t xml:space="preserve">Confidential Information will survive for </w:t>
      </w:r>
      <w:r w:rsidR="002C3120">
        <w:rPr>
          <w:rFonts w:ascii="Arial" w:hAnsi="Arial" w:cs="Arial"/>
          <w:sz w:val="18"/>
          <w:szCs w:val="18"/>
        </w:rPr>
        <w:t>five (5)</w:t>
      </w:r>
      <w:r w:rsidR="002C3120" w:rsidRPr="00E41829">
        <w:rPr>
          <w:rFonts w:ascii="Arial" w:hAnsi="Arial" w:cs="Arial"/>
          <w:sz w:val="18"/>
          <w:szCs w:val="18"/>
        </w:rPr>
        <w:t xml:space="preserve"> </w:t>
      </w:r>
      <w:r w:rsidR="00F7753F" w:rsidRPr="00E41829">
        <w:rPr>
          <w:rFonts w:ascii="Arial" w:hAnsi="Arial" w:cs="Arial"/>
          <w:sz w:val="18"/>
          <w:szCs w:val="18"/>
        </w:rPr>
        <w:t>years following disclosure</w:t>
      </w:r>
      <w:r w:rsidR="00A12BFE" w:rsidRPr="00E41829">
        <w:rPr>
          <w:rFonts w:ascii="Arial" w:hAnsi="Arial" w:cs="Arial"/>
          <w:sz w:val="18"/>
          <w:szCs w:val="18"/>
        </w:rPr>
        <w:t xml:space="preserve">, provided, however, that nothing in this </w:t>
      </w:r>
      <w:r w:rsidR="005A28B6" w:rsidRPr="00E41829">
        <w:rPr>
          <w:rFonts w:ascii="Arial" w:hAnsi="Arial" w:cs="Arial"/>
          <w:sz w:val="18"/>
          <w:szCs w:val="18"/>
        </w:rPr>
        <w:t>NDA</w:t>
      </w:r>
      <w:r w:rsidR="00A12BFE" w:rsidRPr="00E41829">
        <w:rPr>
          <w:rFonts w:ascii="Arial" w:hAnsi="Arial" w:cs="Arial"/>
          <w:sz w:val="18"/>
          <w:szCs w:val="18"/>
        </w:rPr>
        <w:t xml:space="preserve"> permits the disclos</w:t>
      </w:r>
      <w:r w:rsidR="00C007B0" w:rsidRPr="00E41829">
        <w:rPr>
          <w:rFonts w:ascii="Arial" w:hAnsi="Arial" w:cs="Arial"/>
          <w:sz w:val="18"/>
          <w:szCs w:val="18"/>
        </w:rPr>
        <w:t>ure of any Confidential Information that constitutes a trade secret under applicable law.</w:t>
      </w:r>
      <w:r w:rsidR="00D701A0" w:rsidRPr="00E41829">
        <w:rPr>
          <w:rFonts w:ascii="Arial" w:hAnsi="Arial" w:cs="Arial"/>
          <w:sz w:val="18"/>
          <w:szCs w:val="18"/>
        </w:rPr>
        <w:t xml:space="preserve"> </w:t>
      </w:r>
    </w:p>
    <w:p w14:paraId="01160C23" w14:textId="6934EDDF" w:rsidR="000E4055" w:rsidRPr="00E41829" w:rsidRDefault="006B1D5F"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CONFIDENTIALITY OBLIGATIONS</w:t>
      </w:r>
      <w:r w:rsidRPr="00E41829">
        <w:rPr>
          <w:rFonts w:ascii="Arial" w:hAnsi="Arial" w:cs="Arial"/>
          <w:sz w:val="18"/>
          <w:szCs w:val="18"/>
        </w:rPr>
        <w:t xml:space="preserve">.  </w:t>
      </w:r>
    </w:p>
    <w:p w14:paraId="1F2AEA4D" w14:textId="4E8DBEE1" w:rsidR="000E4055" w:rsidRPr="00E41829" w:rsidRDefault="006B1D5F" w:rsidP="008E3111">
      <w:pPr>
        <w:pStyle w:val="ListParagraph"/>
        <w:numPr>
          <w:ilvl w:val="1"/>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rPr>
        <w:t xml:space="preserve">Recipient shall hold Confidential Information in confidence and </w:t>
      </w:r>
      <w:r w:rsidR="001C64AF" w:rsidRPr="00E41829">
        <w:rPr>
          <w:rFonts w:ascii="Arial" w:hAnsi="Arial" w:cs="Arial"/>
          <w:sz w:val="18"/>
          <w:szCs w:val="18"/>
        </w:rPr>
        <w:t xml:space="preserve">only </w:t>
      </w:r>
      <w:r w:rsidRPr="00E41829">
        <w:rPr>
          <w:rFonts w:ascii="Arial" w:hAnsi="Arial" w:cs="Arial"/>
          <w:sz w:val="18"/>
          <w:szCs w:val="18"/>
        </w:rPr>
        <w:t>use, reproduce</w:t>
      </w:r>
      <w:r w:rsidR="001C64AF" w:rsidRPr="00E41829">
        <w:rPr>
          <w:rFonts w:ascii="Arial" w:hAnsi="Arial" w:cs="Arial"/>
          <w:sz w:val="18"/>
          <w:szCs w:val="18"/>
        </w:rPr>
        <w:t>,</w:t>
      </w:r>
      <w:r w:rsidRPr="00E41829">
        <w:rPr>
          <w:rFonts w:ascii="Arial" w:hAnsi="Arial" w:cs="Arial"/>
          <w:sz w:val="18"/>
          <w:szCs w:val="18"/>
        </w:rPr>
        <w:t xml:space="preserve"> and disclose the Confidential Information </w:t>
      </w:r>
      <w:r w:rsidR="0091478F" w:rsidRPr="00E41829">
        <w:rPr>
          <w:rFonts w:ascii="Arial" w:hAnsi="Arial" w:cs="Arial"/>
          <w:sz w:val="18"/>
          <w:szCs w:val="18"/>
        </w:rPr>
        <w:t>to fulfill</w:t>
      </w:r>
      <w:r w:rsidRPr="00E41829">
        <w:rPr>
          <w:rFonts w:ascii="Arial" w:hAnsi="Arial" w:cs="Arial"/>
          <w:sz w:val="18"/>
          <w:szCs w:val="18"/>
        </w:rPr>
        <w:t xml:space="preserve"> the </w:t>
      </w:r>
      <w:r w:rsidR="00221E60" w:rsidRPr="00E41829">
        <w:rPr>
          <w:rFonts w:ascii="Arial" w:hAnsi="Arial" w:cs="Arial"/>
          <w:sz w:val="18"/>
          <w:szCs w:val="18"/>
        </w:rPr>
        <w:t>Purpose</w:t>
      </w:r>
      <w:r w:rsidR="00764376" w:rsidRPr="00E41829">
        <w:rPr>
          <w:rFonts w:ascii="Arial" w:hAnsi="Arial" w:cs="Arial"/>
          <w:sz w:val="18"/>
          <w:szCs w:val="18"/>
        </w:rPr>
        <w:t xml:space="preserve"> and only in accordance with the </w:t>
      </w:r>
      <w:r w:rsidR="00830E8C" w:rsidRPr="00E41829">
        <w:rPr>
          <w:rFonts w:ascii="Arial" w:hAnsi="Arial" w:cs="Arial"/>
          <w:sz w:val="18"/>
          <w:szCs w:val="18"/>
        </w:rPr>
        <w:t>provisions of this NDA</w:t>
      </w:r>
      <w:r w:rsidRPr="00E41829">
        <w:rPr>
          <w:rFonts w:ascii="Arial" w:hAnsi="Arial" w:cs="Arial"/>
          <w:sz w:val="18"/>
          <w:szCs w:val="18"/>
        </w:rPr>
        <w:t>.</w:t>
      </w:r>
    </w:p>
    <w:p w14:paraId="4F02B09D" w14:textId="4BC65C02" w:rsidR="000E4055" w:rsidRPr="00E41829" w:rsidRDefault="006B1D5F" w:rsidP="008E3111">
      <w:pPr>
        <w:pStyle w:val="ListParagraph"/>
        <w:numPr>
          <w:ilvl w:val="1"/>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rPr>
        <w:t xml:space="preserve">Recipient shall protect the </w:t>
      </w:r>
      <w:r w:rsidR="00EF3BAD" w:rsidRPr="00E41829">
        <w:rPr>
          <w:rFonts w:ascii="Arial" w:hAnsi="Arial" w:cs="Arial"/>
          <w:sz w:val="18"/>
          <w:szCs w:val="18"/>
        </w:rPr>
        <w:t xml:space="preserve">confidentiality of the </w:t>
      </w:r>
      <w:r w:rsidRPr="00E41829">
        <w:rPr>
          <w:rFonts w:ascii="Arial" w:hAnsi="Arial" w:cs="Arial"/>
          <w:sz w:val="18"/>
          <w:szCs w:val="18"/>
        </w:rPr>
        <w:t>Confidential Information using the same degree of care that Recipient uses to protect its own confidential information</w:t>
      </w:r>
      <w:r w:rsidR="00BE65DE" w:rsidRPr="00E41829">
        <w:rPr>
          <w:rFonts w:ascii="Arial" w:hAnsi="Arial" w:cs="Arial"/>
          <w:sz w:val="18"/>
          <w:szCs w:val="18"/>
        </w:rPr>
        <w:t xml:space="preserve">, but </w:t>
      </w:r>
      <w:r w:rsidRPr="00E41829">
        <w:rPr>
          <w:rFonts w:ascii="Arial" w:hAnsi="Arial" w:cs="Arial"/>
          <w:sz w:val="18"/>
          <w:szCs w:val="18"/>
        </w:rPr>
        <w:t xml:space="preserve">not less than a reasonable degree of care.  Recipient </w:t>
      </w:r>
      <w:r w:rsidR="00E6212A" w:rsidRPr="00E41829">
        <w:rPr>
          <w:rFonts w:ascii="Arial" w:hAnsi="Arial" w:cs="Arial"/>
          <w:sz w:val="18"/>
          <w:szCs w:val="18"/>
        </w:rPr>
        <w:t xml:space="preserve">may </w:t>
      </w:r>
      <w:r w:rsidR="00A90BF4" w:rsidRPr="00E41829">
        <w:rPr>
          <w:rFonts w:ascii="Arial" w:hAnsi="Arial" w:cs="Arial"/>
          <w:sz w:val="18"/>
          <w:szCs w:val="18"/>
        </w:rPr>
        <w:t xml:space="preserve">only </w:t>
      </w:r>
      <w:r w:rsidR="00E6212A" w:rsidRPr="00E41829">
        <w:rPr>
          <w:rFonts w:ascii="Arial" w:hAnsi="Arial" w:cs="Arial"/>
          <w:sz w:val="18"/>
          <w:szCs w:val="18"/>
        </w:rPr>
        <w:t xml:space="preserve">disclose the </w:t>
      </w:r>
      <w:r w:rsidR="00366FC2" w:rsidRPr="00E41829">
        <w:rPr>
          <w:rFonts w:ascii="Arial" w:hAnsi="Arial" w:cs="Arial"/>
          <w:sz w:val="18"/>
          <w:szCs w:val="18"/>
        </w:rPr>
        <w:t>C</w:t>
      </w:r>
      <w:r w:rsidR="00E6212A" w:rsidRPr="00E41829">
        <w:rPr>
          <w:rFonts w:ascii="Arial" w:hAnsi="Arial" w:cs="Arial"/>
          <w:sz w:val="18"/>
          <w:szCs w:val="18"/>
        </w:rPr>
        <w:t xml:space="preserve">onfidential </w:t>
      </w:r>
      <w:r w:rsidR="00366FC2" w:rsidRPr="00E41829">
        <w:rPr>
          <w:rFonts w:ascii="Arial" w:hAnsi="Arial" w:cs="Arial"/>
          <w:sz w:val="18"/>
          <w:szCs w:val="18"/>
        </w:rPr>
        <w:t>I</w:t>
      </w:r>
      <w:r w:rsidR="00E6212A" w:rsidRPr="00E41829">
        <w:rPr>
          <w:rFonts w:ascii="Arial" w:hAnsi="Arial" w:cs="Arial"/>
          <w:sz w:val="18"/>
          <w:szCs w:val="18"/>
        </w:rPr>
        <w:t>nformation</w:t>
      </w:r>
      <w:r w:rsidR="005260AF" w:rsidRPr="00E41829">
        <w:rPr>
          <w:rFonts w:ascii="Arial" w:hAnsi="Arial" w:cs="Arial"/>
          <w:sz w:val="18"/>
          <w:szCs w:val="18"/>
        </w:rPr>
        <w:t xml:space="preserve"> </w:t>
      </w:r>
      <w:r w:rsidR="00E6212A" w:rsidRPr="00E41829">
        <w:rPr>
          <w:rFonts w:ascii="Arial" w:hAnsi="Arial" w:cs="Arial"/>
          <w:sz w:val="18"/>
          <w:szCs w:val="18"/>
        </w:rPr>
        <w:t>to</w:t>
      </w:r>
      <w:r w:rsidR="005260AF" w:rsidRPr="00E41829">
        <w:rPr>
          <w:rFonts w:ascii="Arial" w:hAnsi="Arial" w:cs="Arial"/>
          <w:sz w:val="18"/>
          <w:szCs w:val="18"/>
        </w:rPr>
        <w:t xml:space="preserve"> </w:t>
      </w:r>
      <w:r w:rsidRPr="00E41829">
        <w:rPr>
          <w:rFonts w:ascii="Arial" w:hAnsi="Arial" w:cs="Arial"/>
          <w:sz w:val="18"/>
          <w:szCs w:val="18"/>
        </w:rPr>
        <w:t xml:space="preserve">employees, contractors </w:t>
      </w:r>
      <w:r w:rsidR="00F50DE1" w:rsidRPr="00E41829">
        <w:rPr>
          <w:rFonts w:ascii="Arial" w:hAnsi="Arial" w:cs="Arial"/>
          <w:sz w:val="18"/>
          <w:szCs w:val="18"/>
        </w:rPr>
        <w:t>and representatives</w:t>
      </w:r>
      <w:r w:rsidR="00B96A25">
        <w:rPr>
          <w:rFonts w:ascii="Arial" w:hAnsi="Arial" w:cs="Arial"/>
          <w:sz w:val="18"/>
          <w:szCs w:val="18"/>
        </w:rPr>
        <w:t xml:space="preserve"> (</w:t>
      </w:r>
      <w:r w:rsidR="008F252B">
        <w:rPr>
          <w:rFonts w:ascii="Arial" w:hAnsi="Arial" w:cs="Arial"/>
          <w:sz w:val="18"/>
          <w:szCs w:val="18"/>
        </w:rPr>
        <w:t>including to those of its affiliates</w:t>
      </w:r>
      <w:r w:rsidR="00B96A25">
        <w:rPr>
          <w:rFonts w:ascii="Arial" w:hAnsi="Arial" w:cs="Arial"/>
          <w:sz w:val="18"/>
          <w:szCs w:val="18"/>
        </w:rPr>
        <w:t xml:space="preserve">) </w:t>
      </w:r>
      <w:r w:rsidRPr="00E41829">
        <w:rPr>
          <w:rFonts w:ascii="Arial" w:hAnsi="Arial" w:cs="Arial"/>
          <w:sz w:val="18"/>
          <w:szCs w:val="18"/>
        </w:rPr>
        <w:t xml:space="preserve">who have a need to know the Confidential Information to fulfill the Purpose, provided that: (i) Recipient shall be vicariously liable for any </w:t>
      </w:r>
      <w:r w:rsidR="007C79D3" w:rsidRPr="00E41829">
        <w:rPr>
          <w:rFonts w:ascii="Arial" w:hAnsi="Arial" w:cs="Arial"/>
          <w:sz w:val="18"/>
          <w:szCs w:val="18"/>
        </w:rPr>
        <w:t xml:space="preserve">breach of this NDA by </w:t>
      </w:r>
      <w:r w:rsidRPr="00E41829">
        <w:rPr>
          <w:rFonts w:ascii="Arial" w:hAnsi="Arial" w:cs="Arial"/>
          <w:sz w:val="18"/>
          <w:szCs w:val="18"/>
        </w:rPr>
        <w:t xml:space="preserve">such employees, contractors </w:t>
      </w:r>
      <w:r w:rsidR="001828D6" w:rsidRPr="00E41829">
        <w:rPr>
          <w:rFonts w:ascii="Arial" w:hAnsi="Arial" w:cs="Arial"/>
          <w:sz w:val="18"/>
          <w:szCs w:val="18"/>
        </w:rPr>
        <w:t>and representatives</w:t>
      </w:r>
      <w:r w:rsidRPr="00E41829">
        <w:rPr>
          <w:rFonts w:ascii="Arial" w:hAnsi="Arial" w:cs="Arial"/>
          <w:sz w:val="18"/>
          <w:szCs w:val="18"/>
        </w:rPr>
        <w:t xml:space="preserve">, (ii) such employee, contractor </w:t>
      </w:r>
      <w:r w:rsidR="000561F4" w:rsidRPr="00E41829">
        <w:rPr>
          <w:rFonts w:ascii="Arial" w:hAnsi="Arial" w:cs="Arial"/>
          <w:sz w:val="18"/>
          <w:szCs w:val="18"/>
        </w:rPr>
        <w:t>and represe</w:t>
      </w:r>
      <w:r w:rsidR="00A07F9E" w:rsidRPr="00E41829">
        <w:rPr>
          <w:rFonts w:ascii="Arial" w:hAnsi="Arial" w:cs="Arial"/>
          <w:sz w:val="18"/>
          <w:szCs w:val="18"/>
        </w:rPr>
        <w:t xml:space="preserve">ntatives have </w:t>
      </w:r>
      <w:r w:rsidRPr="00E41829">
        <w:rPr>
          <w:rFonts w:ascii="Arial" w:hAnsi="Arial" w:cs="Arial"/>
          <w:sz w:val="18"/>
          <w:szCs w:val="18"/>
        </w:rPr>
        <w:t xml:space="preserve">been advised of the confidentiality obligations contained in this NDA and has either agreed in writing to be bound by the obligations of this NDA, or has entered into a binding written obligation of confidentiality with the Recipient that affords </w:t>
      </w:r>
      <w:r w:rsidR="00F02A9B" w:rsidRPr="00E41829">
        <w:rPr>
          <w:rFonts w:ascii="Arial" w:hAnsi="Arial" w:cs="Arial"/>
          <w:sz w:val="18"/>
          <w:szCs w:val="18"/>
        </w:rPr>
        <w:t xml:space="preserve">the same </w:t>
      </w:r>
      <w:r w:rsidRPr="00E41829">
        <w:rPr>
          <w:rFonts w:ascii="Arial" w:hAnsi="Arial" w:cs="Arial"/>
          <w:sz w:val="18"/>
          <w:szCs w:val="18"/>
        </w:rPr>
        <w:t xml:space="preserve">protection of the Confidential Information. </w:t>
      </w:r>
      <w:r w:rsidR="000E4055" w:rsidRPr="00E41829">
        <w:rPr>
          <w:rFonts w:ascii="Arial" w:hAnsi="Arial" w:cs="Arial"/>
          <w:sz w:val="18"/>
          <w:szCs w:val="18"/>
        </w:rPr>
        <w:t xml:space="preserve"> </w:t>
      </w:r>
    </w:p>
    <w:p w14:paraId="66491DDF" w14:textId="524F342D" w:rsidR="004F0037" w:rsidRPr="00E41829" w:rsidRDefault="0059196A" w:rsidP="008E3111">
      <w:pPr>
        <w:pStyle w:val="ListParagraph"/>
        <w:numPr>
          <w:ilvl w:val="1"/>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rPr>
        <w:t xml:space="preserve">Recipient shall </w:t>
      </w:r>
      <w:r w:rsidR="006B1D5F" w:rsidRPr="00E41829">
        <w:rPr>
          <w:rFonts w:ascii="Arial" w:hAnsi="Arial" w:cs="Arial"/>
          <w:sz w:val="18"/>
          <w:szCs w:val="18"/>
        </w:rPr>
        <w:t xml:space="preserve">promptly advise the </w:t>
      </w:r>
      <w:r w:rsidRPr="00E41829">
        <w:rPr>
          <w:rFonts w:ascii="Arial" w:hAnsi="Arial" w:cs="Arial"/>
          <w:sz w:val="18"/>
          <w:szCs w:val="18"/>
        </w:rPr>
        <w:t xml:space="preserve">Discloser </w:t>
      </w:r>
      <w:r w:rsidR="006B1D5F" w:rsidRPr="00E41829">
        <w:rPr>
          <w:rFonts w:ascii="Arial" w:hAnsi="Arial" w:cs="Arial"/>
          <w:sz w:val="18"/>
          <w:szCs w:val="18"/>
        </w:rPr>
        <w:t>in writing of any</w:t>
      </w:r>
      <w:r w:rsidR="00074AD6" w:rsidRPr="00E41829">
        <w:rPr>
          <w:rFonts w:ascii="Arial" w:hAnsi="Arial" w:cs="Arial"/>
          <w:sz w:val="18"/>
          <w:szCs w:val="18"/>
        </w:rPr>
        <w:t xml:space="preserve"> suspected</w:t>
      </w:r>
      <w:r w:rsidR="006B1D5F" w:rsidRPr="00E41829">
        <w:rPr>
          <w:rFonts w:ascii="Arial" w:hAnsi="Arial" w:cs="Arial"/>
          <w:sz w:val="18"/>
          <w:szCs w:val="18"/>
        </w:rPr>
        <w:t xml:space="preserve"> </w:t>
      </w:r>
      <w:r w:rsidRPr="00E41829">
        <w:rPr>
          <w:rFonts w:ascii="Arial" w:hAnsi="Arial" w:cs="Arial"/>
          <w:sz w:val="18"/>
          <w:szCs w:val="18"/>
        </w:rPr>
        <w:t xml:space="preserve">breach, </w:t>
      </w:r>
      <w:r w:rsidR="006B1D5F" w:rsidRPr="00E41829">
        <w:rPr>
          <w:rFonts w:ascii="Arial" w:hAnsi="Arial" w:cs="Arial"/>
          <w:sz w:val="18"/>
          <w:szCs w:val="18"/>
        </w:rPr>
        <w:t>misappropriation</w:t>
      </w:r>
      <w:r w:rsidR="00D11008">
        <w:rPr>
          <w:rFonts w:ascii="Arial" w:hAnsi="Arial" w:cs="Arial"/>
          <w:sz w:val="18"/>
          <w:szCs w:val="18"/>
        </w:rPr>
        <w:t>,</w:t>
      </w:r>
      <w:r w:rsidR="006B1D5F" w:rsidRPr="00E41829">
        <w:rPr>
          <w:rFonts w:ascii="Arial" w:hAnsi="Arial" w:cs="Arial"/>
          <w:sz w:val="18"/>
          <w:szCs w:val="18"/>
        </w:rPr>
        <w:t xml:space="preserve"> or misuse </w:t>
      </w:r>
      <w:r w:rsidR="00CD03E0" w:rsidRPr="00E41829">
        <w:rPr>
          <w:rFonts w:ascii="Arial" w:hAnsi="Arial" w:cs="Arial"/>
          <w:sz w:val="18"/>
          <w:szCs w:val="18"/>
        </w:rPr>
        <w:t xml:space="preserve">of the </w:t>
      </w:r>
      <w:r w:rsidR="006B1D5F" w:rsidRPr="00E41829">
        <w:rPr>
          <w:rFonts w:ascii="Arial" w:hAnsi="Arial" w:cs="Arial"/>
          <w:sz w:val="18"/>
          <w:szCs w:val="18"/>
        </w:rPr>
        <w:t>Confidential Information.</w:t>
      </w:r>
    </w:p>
    <w:p w14:paraId="092900AD" w14:textId="3DB799E2" w:rsidR="004F0037" w:rsidRPr="00E41829" w:rsidRDefault="006B1D5F"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EXCLUSIONS</w:t>
      </w:r>
      <w:r w:rsidRPr="00E41829">
        <w:rPr>
          <w:rFonts w:ascii="Arial" w:hAnsi="Arial" w:cs="Arial"/>
          <w:sz w:val="18"/>
          <w:szCs w:val="18"/>
        </w:rPr>
        <w:t xml:space="preserve">.  </w:t>
      </w:r>
      <w:r w:rsidR="00586E62" w:rsidRPr="00E41829">
        <w:rPr>
          <w:rFonts w:ascii="Arial" w:hAnsi="Arial" w:cs="Arial"/>
          <w:sz w:val="18"/>
          <w:szCs w:val="18"/>
        </w:rPr>
        <w:t>I</w:t>
      </w:r>
      <w:r w:rsidRPr="00E41829">
        <w:rPr>
          <w:rFonts w:ascii="Arial" w:hAnsi="Arial" w:cs="Arial"/>
          <w:sz w:val="18"/>
          <w:szCs w:val="18"/>
        </w:rPr>
        <w:t xml:space="preserve">t shall not be considered a breach of this NDA if Recipient discloses Confidential Information if and only to the extent: (i) it is required to do so by law </w:t>
      </w:r>
      <w:r w:rsidR="005260AF" w:rsidRPr="00E41829">
        <w:rPr>
          <w:rFonts w:ascii="Arial" w:hAnsi="Arial" w:cs="Arial"/>
          <w:sz w:val="18"/>
          <w:szCs w:val="18"/>
        </w:rPr>
        <w:t>and</w:t>
      </w:r>
      <w:r w:rsidRPr="00E41829">
        <w:rPr>
          <w:rFonts w:ascii="Arial" w:hAnsi="Arial" w:cs="Arial"/>
          <w:sz w:val="18"/>
          <w:szCs w:val="18"/>
        </w:rPr>
        <w:t xml:space="preserve"> Recipient </w:t>
      </w:r>
      <w:r w:rsidR="008E0B47" w:rsidRPr="00E41829">
        <w:rPr>
          <w:rFonts w:ascii="Arial" w:hAnsi="Arial" w:cs="Arial"/>
          <w:sz w:val="18"/>
          <w:szCs w:val="18"/>
        </w:rPr>
        <w:t xml:space="preserve">provides </w:t>
      </w:r>
      <w:r w:rsidRPr="00E41829">
        <w:rPr>
          <w:rFonts w:ascii="Arial" w:hAnsi="Arial" w:cs="Arial"/>
          <w:sz w:val="18"/>
          <w:szCs w:val="18"/>
        </w:rPr>
        <w:t xml:space="preserve">Discloser </w:t>
      </w:r>
      <w:r w:rsidR="00E6084D" w:rsidRPr="00E41829">
        <w:rPr>
          <w:rFonts w:ascii="Arial" w:hAnsi="Arial" w:cs="Arial"/>
          <w:sz w:val="18"/>
          <w:szCs w:val="18"/>
        </w:rPr>
        <w:t xml:space="preserve">as much </w:t>
      </w:r>
      <w:r w:rsidRPr="00E41829">
        <w:rPr>
          <w:rFonts w:ascii="Arial" w:hAnsi="Arial" w:cs="Arial"/>
          <w:sz w:val="18"/>
          <w:szCs w:val="18"/>
        </w:rPr>
        <w:t xml:space="preserve">notice </w:t>
      </w:r>
      <w:r w:rsidR="00E6084D" w:rsidRPr="00E41829">
        <w:rPr>
          <w:rFonts w:ascii="Arial" w:hAnsi="Arial" w:cs="Arial"/>
          <w:sz w:val="18"/>
          <w:szCs w:val="18"/>
        </w:rPr>
        <w:t xml:space="preserve">as possible </w:t>
      </w:r>
      <w:r w:rsidRPr="00E41829">
        <w:rPr>
          <w:rFonts w:ascii="Arial" w:hAnsi="Arial" w:cs="Arial"/>
          <w:sz w:val="18"/>
          <w:szCs w:val="18"/>
        </w:rPr>
        <w:t xml:space="preserve">to enable it to seek an order limiting or precluding such disclosure; or (ii) Discloser </w:t>
      </w:r>
      <w:r w:rsidR="0079233E" w:rsidRPr="00E41829">
        <w:rPr>
          <w:rFonts w:ascii="Arial" w:hAnsi="Arial" w:cs="Arial"/>
          <w:sz w:val="18"/>
          <w:szCs w:val="18"/>
        </w:rPr>
        <w:t xml:space="preserve">provides </w:t>
      </w:r>
      <w:r w:rsidRPr="00E41829">
        <w:rPr>
          <w:rFonts w:ascii="Arial" w:hAnsi="Arial" w:cs="Arial"/>
          <w:sz w:val="18"/>
          <w:szCs w:val="18"/>
        </w:rPr>
        <w:t xml:space="preserve">written authorization </w:t>
      </w:r>
      <w:r w:rsidR="00DA3024" w:rsidRPr="00E41829">
        <w:rPr>
          <w:rFonts w:ascii="Arial" w:hAnsi="Arial" w:cs="Arial"/>
          <w:sz w:val="18"/>
          <w:szCs w:val="18"/>
        </w:rPr>
        <w:t>of the disclosure</w:t>
      </w:r>
      <w:r w:rsidRPr="00E41829">
        <w:rPr>
          <w:rFonts w:ascii="Arial" w:hAnsi="Arial" w:cs="Arial"/>
          <w:sz w:val="18"/>
          <w:szCs w:val="18"/>
        </w:rPr>
        <w:t>.</w:t>
      </w:r>
    </w:p>
    <w:p w14:paraId="2B35064B" w14:textId="0D257F87" w:rsidR="004F0037" w:rsidRPr="00E41829" w:rsidRDefault="00976206"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OBLIGATION UPON EXPIRY OR TERMINATION</w:t>
      </w:r>
      <w:r w:rsidR="006B1D5F" w:rsidRPr="00E41829">
        <w:rPr>
          <w:rFonts w:ascii="Arial" w:hAnsi="Arial" w:cs="Arial"/>
          <w:sz w:val="18"/>
          <w:szCs w:val="18"/>
        </w:rPr>
        <w:t xml:space="preserve">.  </w:t>
      </w:r>
      <w:r w:rsidR="00081441" w:rsidRPr="00E41829">
        <w:rPr>
          <w:rFonts w:ascii="Arial" w:hAnsi="Arial" w:cs="Arial"/>
          <w:sz w:val="18"/>
          <w:szCs w:val="18"/>
        </w:rPr>
        <w:t xml:space="preserve">Upon </w:t>
      </w:r>
      <w:r w:rsidR="00317F88" w:rsidRPr="00E41829">
        <w:rPr>
          <w:rFonts w:ascii="Arial" w:hAnsi="Arial" w:cs="Arial"/>
          <w:sz w:val="18"/>
          <w:szCs w:val="18"/>
        </w:rPr>
        <w:t xml:space="preserve">expiry or termination of this NDA, </w:t>
      </w:r>
      <w:r w:rsidR="006B1D5F" w:rsidRPr="00E41829">
        <w:rPr>
          <w:rFonts w:ascii="Arial" w:hAnsi="Arial" w:cs="Arial"/>
          <w:sz w:val="18"/>
          <w:szCs w:val="18"/>
        </w:rPr>
        <w:t>the Recipient shall promptly</w:t>
      </w:r>
      <w:r w:rsidR="00B80647" w:rsidRPr="00E41829">
        <w:rPr>
          <w:rFonts w:ascii="Arial" w:hAnsi="Arial" w:cs="Arial"/>
          <w:sz w:val="18"/>
          <w:szCs w:val="18"/>
        </w:rPr>
        <w:t>:</w:t>
      </w:r>
      <w:r w:rsidR="006B1D5F" w:rsidRPr="00E41829">
        <w:rPr>
          <w:rFonts w:ascii="Arial" w:hAnsi="Arial" w:cs="Arial"/>
          <w:sz w:val="18"/>
          <w:szCs w:val="18"/>
        </w:rPr>
        <w:t xml:space="preserve"> </w:t>
      </w:r>
      <w:r w:rsidR="00B80647" w:rsidRPr="00E41829">
        <w:rPr>
          <w:rFonts w:ascii="Arial" w:hAnsi="Arial" w:cs="Arial"/>
          <w:sz w:val="18"/>
          <w:szCs w:val="18"/>
        </w:rPr>
        <w:t xml:space="preserve">(i) </w:t>
      </w:r>
      <w:r w:rsidR="006B1D5F" w:rsidRPr="00E41829">
        <w:rPr>
          <w:rFonts w:ascii="Arial" w:hAnsi="Arial" w:cs="Arial"/>
          <w:sz w:val="18"/>
          <w:szCs w:val="18"/>
        </w:rPr>
        <w:t>return all Confidential Information</w:t>
      </w:r>
      <w:r w:rsidR="003453A6" w:rsidRPr="00E41829">
        <w:rPr>
          <w:rFonts w:ascii="Arial" w:hAnsi="Arial" w:cs="Arial"/>
          <w:sz w:val="18"/>
          <w:szCs w:val="18"/>
        </w:rPr>
        <w:t xml:space="preserve">, </w:t>
      </w:r>
      <w:r w:rsidR="006B1D5F" w:rsidRPr="00E41829">
        <w:rPr>
          <w:rFonts w:ascii="Arial" w:hAnsi="Arial" w:cs="Arial"/>
          <w:sz w:val="18"/>
          <w:szCs w:val="18"/>
        </w:rPr>
        <w:t>including, without limitation, a</w:t>
      </w:r>
      <w:r w:rsidR="003453A6" w:rsidRPr="00E41829">
        <w:rPr>
          <w:rFonts w:ascii="Arial" w:hAnsi="Arial" w:cs="Arial"/>
          <w:sz w:val="18"/>
          <w:szCs w:val="18"/>
        </w:rPr>
        <w:t>ll</w:t>
      </w:r>
      <w:r w:rsidR="006B1D5F" w:rsidRPr="00E41829">
        <w:rPr>
          <w:rFonts w:ascii="Arial" w:hAnsi="Arial" w:cs="Arial"/>
          <w:sz w:val="18"/>
          <w:szCs w:val="18"/>
        </w:rPr>
        <w:t xml:space="preserve"> summaries</w:t>
      </w:r>
      <w:r w:rsidR="00D12531" w:rsidRPr="00E41829">
        <w:rPr>
          <w:rFonts w:ascii="Arial" w:hAnsi="Arial" w:cs="Arial"/>
          <w:sz w:val="18"/>
          <w:szCs w:val="18"/>
        </w:rPr>
        <w:t xml:space="preserve">, </w:t>
      </w:r>
      <w:r w:rsidR="006B1D5F" w:rsidRPr="00E41829">
        <w:rPr>
          <w:rFonts w:ascii="Arial" w:hAnsi="Arial" w:cs="Arial"/>
          <w:sz w:val="18"/>
          <w:szCs w:val="18"/>
        </w:rPr>
        <w:t xml:space="preserve">copies </w:t>
      </w:r>
      <w:r w:rsidR="00D12531" w:rsidRPr="00E41829">
        <w:rPr>
          <w:rFonts w:ascii="Arial" w:hAnsi="Arial" w:cs="Arial"/>
          <w:sz w:val="18"/>
          <w:szCs w:val="18"/>
        </w:rPr>
        <w:t xml:space="preserve">and derivative materials of the </w:t>
      </w:r>
      <w:r w:rsidR="006B1D5F" w:rsidRPr="00E41829">
        <w:rPr>
          <w:rFonts w:ascii="Arial" w:hAnsi="Arial" w:cs="Arial"/>
          <w:sz w:val="18"/>
          <w:szCs w:val="18"/>
        </w:rPr>
        <w:t xml:space="preserve">Confidential </w:t>
      </w:r>
      <w:r w:rsidR="00B80647" w:rsidRPr="00E41829">
        <w:rPr>
          <w:rFonts w:ascii="Arial" w:hAnsi="Arial" w:cs="Arial"/>
          <w:sz w:val="18"/>
          <w:szCs w:val="18"/>
        </w:rPr>
        <w:t>I</w:t>
      </w:r>
      <w:r w:rsidR="006B1D5F" w:rsidRPr="00E41829">
        <w:rPr>
          <w:rFonts w:ascii="Arial" w:hAnsi="Arial" w:cs="Arial"/>
          <w:sz w:val="18"/>
          <w:szCs w:val="18"/>
        </w:rPr>
        <w:t>nformation)</w:t>
      </w:r>
      <w:r w:rsidR="00B80647" w:rsidRPr="00E41829">
        <w:rPr>
          <w:rFonts w:ascii="Arial" w:hAnsi="Arial" w:cs="Arial"/>
          <w:sz w:val="18"/>
          <w:szCs w:val="18"/>
        </w:rPr>
        <w:t>;</w:t>
      </w:r>
      <w:r w:rsidR="006B1D5F" w:rsidRPr="00E41829">
        <w:rPr>
          <w:rFonts w:ascii="Arial" w:hAnsi="Arial" w:cs="Arial"/>
          <w:sz w:val="18"/>
          <w:szCs w:val="18"/>
        </w:rPr>
        <w:t xml:space="preserve"> or </w:t>
      </w:r>
      <w:r w:rsidR="00B80647" w:rsidRPr="00E41829">
        <w:rPr>
          <w:rFonts w:ascii="Arial" w:hAnsi="Arial" w:cs="Arial"/>
          <w:sz w:val="18"/>
          <w:szCs w:val="18"/>
        </w:rPr>
        <w:t xml:space="preserve">ii) </w:t>
      </w:r>
      <w:r w:rsidR="0006338A" w:rsidRPr="00E41829">
        <w:rPr>
          <w:rFonts w:ascii="Arial" w:hAnsi="Arial" w:cs="Arial"/>
          <w:sz w:val="18"/>
          <w:szCs w:val="18"/>
        </w:rPr>
        <w:t xml:space="preserve">destroy or delete all Confidential Information, including, without limitation, all summaries, copies and derivative materials </w:t>
      </w:r>
      <w:r w:rsidR="00B11982" w:rsidRPr="00E41829">
        <w:rPr>
          <w:rFonts w:ascii="Arial" w:hAnsi="Arial" w:cs="Arial"/>
          <w:sz w:val="18"/>
          <w:szCs w:val="18"/>
        </w:rPr>
        <w:t>of the Confidential Information and</w:t>
      </w:r>
      <w:r w:rsidR="00682989" w:rsidRPr="00E41829">
        <w:rPr>
          <w:rFonts w:ascii="Arial" w:hAnsi="Arial" w:cs="Arial"/>
          <w:sz w:val="18"/>
          <w:szCs w:val="18"/>
        </w:rPr>
        <w:t xml:space="preserve">, upon request, </w:t>
      </w:r>
      <w:r w:rsidR="006B1D5F" w:rsidRPr="00E41829">
        <w:rPr>
          <w:rFonts w:ascii="Arial" w:hAnsi="Arial" w:cs="Arial"/>
          <w:sz w:val="18"/>
          <w:szCs w:val="18"/>
        </w:rPr>
        <w:t xml:space="preserve">certify </w:t>
      </w:r>
      <w:r w:rsidR="000879C1" w:rsidRPr="00E41829">
        <w:rPr>
          <w:rFonts w:ascii="Arial" w:hAnsi="Arial" w:cs="Arial"/>
          <w:sz w:val="18"/>
          <w:szCs w:val="18"/>
        </w:rPr>
        <w:t>to such destruction and deletion</w:t>
      </w:r>
      <w:r w:rsidR="005260AF" w:rsidRPr="00E41829">
        <w:rPr>
          <w:rFonts w:ascii="Arial" w:hAnsi="Arial" w:cs="Arial"/>
          <w:sz w:val="18"/>
          <w:szCs w:val="18"/>
        </w:rPr>
        <w:t xml:space="preserve">. </w:t>
      </w:r>
      <w:r w:rsidR="004E26B6" w:rsidRPr="00E41829">
        <w:rPr>
          <w:rFonts w:ascii="Arial" w:hAnsi="Arial" w:cs="Arial"/>
          <w:sz w:val="18"/>
          <w:szCs w:val="18"/>
        </w:rPr>
        <w:t xml:space="preserve">Recipient </w:t>
      </w:r>
      <w:r w:rsidR="00E24A21" w:rsidRPr="00E41829">
        <w:rPr>
          <w:rFonts w:ascii="Arial" w:hAnsi="Arial" w:cs="Arial"/>
          <w:sz w:val="18"/>
          <w:szCs w:val="18"/>
        </w:rPr>
        <w:t>is</w:t>
      </w:r>
      <w:r w:rsidR="004E26B6" w:rsidRPr="00E41829">
        <w:rPr>
          <w:rFonts w:ascii="Arial" w:hAnsi="Arial" w:cs="Arial"/>
          <w:sz w:val="18"/>
          <w:szCs w:val="18"/>
        </w:rPr>
        <w:t xml:space="preserve"> permitted to retain Confidential Information kept in accordance with its </w:t>
      </w:r>
      <w:r w:rsidR="00515B00" w:rsidRPr="00E41829">
        <w:rPr>
          <w:rFonts w:ascii="Arial" w:hAnsi="Arial" w:cs="Arial"/>
          <w:sz w:val="18"/>
          <w:szCs w:val="18"/>
        </w:rPr>
        <w:t xml:space="preserve">internal </w:t>
      </w:r>
      <w:r w:rsidR="004E26B6" w:rsidRPr="00E41829">
        <w:rPr>
          <w:rFonts w:ascii="Arial" w:hAnsi="Arial" w:cs="Arial"/>
          <w:sz w:val="18"/>
          <w:szCs w:val="18"/>
        </w:rPr>
        <w:t xml:space="preserve">computer backup policies, provided that the Recipient shall continue to protect the </w:t>
      </w:r>
      <w:r w:rsidR="009D1FB3" w:rsidRPr="00E41829">
        <w:rPr>
          <w:rFonts w:ascii="Arial" w:hAnsi="Arial" w:cs="Arial"/>
          <w:sz w:val="18"/>
          <w:szCs w:val="18"/>
        </w:rPr>
        <w:t xml:space="preserve">Confidential Information </w:t>
      </w:r>
      <w:r w:rsidR="00A749D6" w:rsidRPr="00E41829">
        <w:rPr>
          <w:rFonts w:ascii="Arial" w:hAnsi="Arial" w:cs="Arial"/>
          <w:sz w:val="18"/>
          <w:szCs w:val="18"/>
        </w:rPr>
        <w:t>in accordance with this NDA</w:t>
      </w:r>
      <w:r w:rsidR="006B1D5F" w:rsidRPr="00E41829">
        <w:rPr>
          <w:rFonts w:ascii="Arial" w:hAnsi="Arial" w:cs="Arial"/>
          <w:sz w:val="18"/>
          <w:szCs w:val="18"/>
        </w:rPr>
        <w:t>.</w:t>
      </w:r>
    </w:p>
    <w:p w14:paraId="73F373DC" w14:textId="1D969859" w:rsidR="00431D21" w:rsidRPr="00E41829" w:rsidRDefault="006B1D5F" w:rsidP="00431D2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RIGHTS</w:t>
      </w:r>
      <w:r w:rsidRPr="00E41829">
        <w:rPr>
          <w:rFonts w:ascii="Arial" w:hAnsi="Arial" w:cs="Arial"/>
          <w:sz w:val="18"/>
          <w:szCs w:val="18"/>
        </w:rPr>
        <w:t>.  All right</w:t>
      </w:r>
      <w:r w:rsidR="000C4B7D" w:rsidRPr="00E41829">
        <w:rPr>
          <w:rFonts w:ascii="Arial" w:hAnsi="Arial" w:cs="Arial"/>
          <w:sz w:val="18"/>
          <w:szCs w:val="18"/>
        </w:rPr>
        <w:t>s</w:t>
      </w:r>
      <w:r w:rsidRPr="00E41829">
        <w:rPr>
          <w:rFonts w:ascii="Arial" w:hAnsi="Arial" w:cs="Arial"/>
          <w:sz w:val="18"/>
          <w:szCs w:val="18"/>
        </w:rPr>
        <w:t xml:space="preserve">, title and interest in and to the Confidential Information is and shall remain with the Discloser, and no rights to the Confidential Information are granted under this NDA other than the rights expressly granted </w:t>
      </w:r>
      <w:r w:rsidR="009C13DC" w:rsidRPr="00E41829">
        <w:rPr>
          <w:rFonts w:ascii="Arial" w:hAnsi="Arial" w:cs="Arial"/>
          <w:sz w:val="18"/>
          <w:szCs w:val="18"/>
        </w:rPr>
        <w:t>under this NDA</w:t>
      </w:r>
      <w:r w:rsidRPr="00E41829">
        <w:rPr>
          <w:rFonts w:ascii="Arial" w:hAnsi="Arial" w:cs="Arial"/>
          <w:sz w:val="18"/>
          <w:szCs w:val="18"/>
        </w:rPr>
        <w:t xml:space="preserve">.  </w:t>
      </w:r>
    </w:p>
    <w:p w14:paraId="43AF689B" w14:textId="3A33D4B9" w:rsidR="004F0037" w:rsidRPr="00E41829" w:rsidRDefault="006B1D5F"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REMEDIES</w:t>
      </w:r>
      <w:r w:rsidRPr="00E41829">
        <w:rPr>
          <w:rFonts w:ascii="Arial" w:hAnsi="Arial" w:cs="Arial"/>
          <w:sz w:val="18"/>
          <w:szCs w:val="18"/>
        </w:rPr>
        <w:t>.  Recipient acknowledges that the Confidential Information has been developed at significant cost and has significant commercial value to Discloser, and Recipient agrees that disclosure or inappropriate use of the Confidential Information could cause Discloser irreparable harm.  Recipient agrees therefore that Discloser will have the right to seek, in addition to any of its other rights and remedies under law and equity, injunctive relief for any violation of this NDA without posting bond or by posting bond at the lowest amount required by law.</w:t>
      </w:r>
    </w:p>
    <w:p w14:paraId="0E953041" w14:textId="088E541D" w:rsidR="004F0037" w:rsidRDefault="006B1D5F"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NO WARRANTY</w:t>
      </w:r>
      <w:r w:rsidRPr="00E41829">
        <w:rPr>
          <w:rFonts w:ascii="Arial" w:hAnsi="Arial" w:cs="Arial"/>
          <w:sz w:val="18"/>
          <w:szCs w:val="18"/>
        </w:rPr>
        <w:t xml:space="preserve">.  This NDA shall not obligate either party to disclose any Confidential Information to the other party </w:t>
      </w:r>
      <w:r w:rsidRPr="00E41829">
        <w:rPr>
          <w:rFonts w:ascii="Arial" w:hAnsi="Arial" w:cs="Arial"/>
          <w:sz w:val="18"/>
          <w:szCs w:val="18"/>
        </w:rPr>
        <w:lastRenderedPageBreak/>
        <w:t>or enter into any further agreement or business arrangement with the other party. Discloser makes no representation, warranty or guarantee whatsoever about the Confidential Information.</w:t>
      </w:r>
    </w:p>
    <w:p w14:paraId="51F37E12" w14:textId="66111BD3" w:rsidR="00BD02CF" w:rsidRPr="00CE4B9D" w:rsidRDefault="00BD02CF" w:rsidP="00CC3D18">
      <w:pPr>
        <w:pStyle w:val="ListParagraph"/>
        <w:widowControl w:val="0"/>
        <w:numPr>
          <w:ilvl w:val="0"/>
          <w:numId w:val="27"/>
        </w:numPr>
        <w:tabs>
          <w:tab w:val="left" w:pos="709"/>
        </w:tabs>
        <w:spacing w:before="240" w:after="120"/>
        <w:jc w:val="both"/>
        <w:rPr>
          <w:rFonts w:ascii="Arial" w:hAnsi="Arial" w:cs="Arial"/>
          <w:sz w:val="18"/>
          <w:szCs w:val="18"/>
        </w:rPr>
      </w:pPr>
      <w:r w:rsidRPr="00B1317D">
        <w:rPr>
          <w:rFonts w:ascii="Arial" w:hAnsi="Arial" w:cs="Arial"/>
          <w:sz w:val="18"/>
          <w:szCs w:val="18"/>
          <w:u w:val="single"/>
        </w:rPr>
        <w:t>EXPORT LAW COMPLIANCE</w:t>
      </w:r>
      <w:r w:rsidRPr="00CE4B9D">
        <w:rPr>
          <w:rFonts w:ascii="Arial" w:hAnsi="Arial" w:cs="Arial"/>
          <w:sz w:val="18"/>
          <w:szCs w:val="18"/>
        </w:rPr>
        <w:t xml:space="preserve">. </w:t>
      </w:r>
      <w:r w:rsidR="00A212DB" w:rsidRPr="00CE4B9D">
        <w:rPr>
          <w:rFonts w:ascii="Arial" w:hAnsi="Arial" w:cs="Arial"/>
          <w:sz w:val="18"/>
          <w:szCs w:val="18"/>
        </w:rPr>
        <w:t>Recipient may not export any Confidential Information unless Recipient complies with all applicable international trade laws. Both parties warrant that they are not now and have never been on any Restricted Party List or any sanctions list in the countries in which they conduct business.  To the extent applicable, the Participant agrees to maintain a sanctions compliance policy and controls to ensure compliance with the applicable economic sanctions.</w:t>
      </w:r>
    </w:p>
    <w:p w14:paraId="2F5BB372" w14:textId="77777777" w:rsidR="00BD02CF" w:rsidRPr="00BD02CF" w:rsidRDefault="00BD02CF" w:rsidP="00BD02CF">
      <w:pPr>
        <w:pStyle w:val="ListParagraph"/>
        <w:widowControl w:val="0"/>
        <w:tabs>
          <w:tab w:val="left" w:pos="709"/>
        </w:tabs>
        <w:spacing w:after="120"/>
        <w:ind w:left="360"/>
        <w:jc w:val="both"/>
        <w:rPr>
          <w:rFonts w:ascii="Arial" w:hAnsi="Arial" w:cs="Arial"/>
          <w:sz w:val="20"/>
          <w:szCs w:val="20"/>
        </w:rPr>
      </w:pPr>
    </w:p>
    <w:p w14:paraId="524472A6" w14:textId="77EE3B71" w:rsidR="001579E6" w:rsidRPr="00C828C4" w:rsidRDefault="006B1D5F" w:rsidP="001579E6">
      <w:pPr>
        <w:pStyle w:val="ListParagraph"/>
        <w:numPr>
          <w:ilvl w:val="0"/>
          <w:numId w:val="27"/>
        </w:numPr>
        <w:tabs>
          <w:tab w:val="left" w:pos="426"/>
        </w:tabs>
        <w:spacing w:after="120"/>
        <w:contextualSpacing w:val="0"/>
        <w:jc w:val="both"/>
        <w:rPr>
          <w:rFonts w:ascii="Arial" w:hAnsi="Arial" w:cs="Arial"/>
          <w:sz w:val="18"/>
          <w:szCs w:val="18"/>
        </w:rPr>
      </w:pPr>
      <w:r w:rsidRPr="00C828C4">
        <w:rPr>
          <w:rFonts w:ascii="Arial" w:hAnsi="Arial" w:cs="Arial"/>
          <w:sz w:val="18"/>
          <w:szCs w:val="18"/>
          <w:u w:val="single"/>
        </w:rPr>
        <w:t>GOVERNING LAW</w:t>
      </w:r>
      <w:r w:rsidRPr="00C828C4">
        <w:rPr>
          <w:rFonts w:ascii="Arial" w:hAnsi="Arial" w:cs="Arial"/>
          <w:sz w:val="18"/>
          <w:szCs w:val="18"/>
        </w:rPr>
        <w:t xml:space="preserve">.  Without regard to conflict of law provisions, this NDA is governed by and will be construed in accordance with the laws of the </w:t>
      </w:r>
      <w:r w:rsidR="00053196">
        <w:rPr>
          <w:rFonts w:ascii="Arial" w:hAnsi="Arial" w:cs="Arial"/>
          <w:sz w:val="18"/>
          <w:szCs w:val="18"/>
        </w:rPr>
        <w:t>State of Delaware, US</w:t>
      </w:r>
      <w:r w:rsidRPr="00C828C4">
        <w:rPr>
          <w:rFonts w:ascii="Arial" w:hAnsi="Arial" w:cs="Arial"/>
          <w:sz w:val="18"/>
          <w:szCs w:val="18"/>
        </w:rPr>
        <w:t xml:space="preserve"> and the parties submit to the exclusive jurisdiction of the courts of the </w:t>
      </w:r>
      <w:r w:rsidR="00053196">
        <w:rPr>
          <w:rFonts w:ascii="Arial" w:hAnsi="Arial" w:cs="Arial"/>
          <w:sz w:val="18"/>
          <w:szCs w:val="18"/>
        </w:rPr>
        <w:t>State of Delaware, US</w:t>
      </w:r>
      <w:r w:rsidRPr="00C828C4">
        <w:rPr>
          <w:rFonts w:ascii="Arial" w:hAnsi="Arial" w:cs="Arial"/>
          <w:sz w:val="18"/>
          <w:szCs w:val="18"/>
        </w:rPr>
        <w:t xml:space="preserve"> in relation to all matters pertaining to or arising out of this NDA.</w:t>
      </w:r>
    </w:p>
    <w:p w14:paraId="55CFE8FC" w14:textId="19E3C7E3" w:rsidR="004F0037" w:rsidRPr="00E41829" w:rsidRDefault="006B1D5F"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ENTIRE AGREEMENT</w:t>
      </w:r>
      <w:r w:rsidRPr="00E41829">
        <w:rPr>
          <w:rFonts w:ascii="Arial" w:hAnsi="Arial" w:cs="Arial"/>
          <w:sz w:val="18"/>
          <w:szCs w:val="18"/>
        </w:rPr>
        <w:t xml:space="preserve">.  This NDA constitutes the entire agreement of the parties with respect to the subject matter of this NDA and cancels and supersedes any prior discussions, correspondence, understandings, agreements, or communications of any nature relating to the subject matter of this NDA.  </w:t>
      </w:r>
    </w:p>
    <w:p w14:paraId="0548A30B" w14:textId="160AD437" w:rsidR="006B1D5F" w:rsidRPr="00E41829" w:rsidRDefault="006B1D5F"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GENERAL PROVISIONS</w:t>
      </w:r>
      <w:r w:rsidRPr="00E41829">
        <w:rPr>
          <w:rFonts w:ascii="Arial" w:hAnsi="Arial" w:cs="Arial"/>
          <w:sz w:val="18"/>
          <w:szCs w:val="18"/>
        </w:rPr>
        <w:t xml:space="preserve">.  </w:t>
      </w:r>
    </w:p>
    <w:p w14:paraId="4EA386A8" w14:textId="69A15DE9" w:rsidR="006B1D5F" w:rsidRPr="00E41829" w:rsidRDefault="006B1D5F" w:rsidP="008E3111">
      <w:pPr>
        <w:pStyle w:val="ListParagraph"/>
        <w:widowControl w:val="0"/>
        <w:numPr>
          <w:ilvl w:val="0"/>
          <w:numId w:val="29"/>
        </w:numPr>
        <w:tabs>
          <w:tab w:val="left" w:pos="709"/>
        </w:tabs>
        <w:spacing w:after="120"/>
        <w:ind w:left="714" w:hanging="357"/>
        <w:contextualSpacing w:val="0"/>
        <w:jc w:val="both"/>
        <w:rPr>
          <w:rFonts w:ascii="Arial" w:hAnsi="Arial" w:cs="Arial"/>
          <w:sz w:val="18"/>
          <w:szCs w:val="18"/>
        </w:rPr>
      </w:pPr>
      <w:r w:rsidRPr="00E41829">
        <w:rPr>
          <w:rFonts w:ascii="Arial" w:hAnsi="Arial" w:cs="Arial"/>
          <w:sz w:val="18"/>
          <w:szCs w:val="18"/>
        </w:rPr>
        <w:t>All additions or modifications to this NDA must be made in writing and must be signed by both parties.</w:t>
      </w:r>
    </w:p>
    <w:p w14:paraId="633393A7" w14:textId="77777777" w:rsidR="000E4055" w:rsidRPr="00E41829" w:rsidRDefault="006B1D5F" w:rsidP="008E3111">
      <w:pPr>
        <w:pStyle w:val="ListParagraph"/>
        <w:widowControl w:val="0"/>
        <w:numPr>
          <w:ilvl w:val="0"/>
          <w:numId w:val="29"/>
        </w:numPr>
        <w:tabs>
          <w:tab w:val="left" w:pos="709"/>
        </w:tabs>
        <w:spacing w:after="120"/>
        <w:ind w:left="714" w:hanging="357"/>
        <w:contextualSpacing w:val="0"/>
        <w:jc w:val="both"/>
        <w:rPr>
          <w:rFonts w:ascii="Arial" w:hAnsi="Arial" w:cs="Arial"/>
          <w:sz w:val="18"/>
          <w:szCs w:val="18"/>
        </w:rPr>
      </w:pPr>
      <w:r w:rsidRPr="00E41829">
        <w:rPr>
          <w:rFonts w:ascii="Arial" w:hAnsi="Arial" w:cs="Arial"/>
          <w:sz w:val="18"/>
          <w:szCs w:val="18"/>
        </w:rPr>
        <w:t xml:space="preserve">No waiver by </w:t>
      </w:r>
      <w:r w:rsidR="00C82E91" w:rsidRPr="00E41829">
        <w:rPr>
          <w:rFonts w:ascii="Arial" w:hAnsi="Arial" w:cs="Arial"/>
          <w:sz w:val="18"/>
          <w:szCs w:val="18"/>
        </w:rPr>
        <w:t xml:space="preserve">a </w:t>
      </w:r>
      <w:r w:rsidRPr="00E41829">
        <w:rPr>
          <w:rFonts w:ascii="Arial" w:hAnsi="Arial" w:cs="Arial"/>
          <w:sz w:val="18"/>
          <w:szCs w:val="18"/>
        </w:rPr>
        <w:t>party of a breach or omission by the other party under this NDA shall be binding on the waiving party unless it is expressly made in writing.  Waiver by a party of an individual breach or omission by the other party shall not affect or impair the rights of the waiving party in respect of any subsequent breach or omission of the same or different kind.</w:t>
      </w:r>
    </w:p>
    <w:p w14:paraId="0DF8A154" w14:textId="5DE5034F" w:rsidR="00BD036F" w:rsidRPr="00E41829" w:rsidRDefault="00BD036F" w:rsidP="008E3111">
      <w:pPr>
        <w:pStyle w:val="ListParagraph"/>
        <w:widowControl w:val="0"/>
        <w:numPr>
          <w:ilvl w:val="0"/>
          <w:numId w:val="29"/>
        </w:numPr>
        <w:tabs>
          <w:tab w:val="left" w:pos="709"/>
        </w:tabs>
        <w:spacing w:after="120"/>
        <w:ind w:left="714" w:hanging="357"/>
        <w:contextualSpacing w:val="0"/>
        <w:jc w:val="both"/>
        <w:rPr>
          <w:rFonts w:ascii="Arial" w:hAnsi="Arial" w:cs="Arial"/>
          <w:sz w:val="18"/>
          <w:szCs w:val="18"/>
        </w:rPr>
      </w:pPr>
      <w:r w:rsidRPr="00E41829">
        <w:rPr>
          <w:rFonts w:ascii="Arial" w:hAnsi="Arial" w:cs="Arial"/>
          <w:sz w:val="18"/>
          <w:szCs w:val="18"/>
        </w:rPr>
        <w:t xml:space="preserve">All Confidential Information of </w:t>
      </w:r>
      <w:r w:rsidR="00C37413" w:rsidRPr="00E41829">
        <w:rPr>
          <w:rFonts w:ascii="Arial" w:hAnsi="Arial" w:cs="Arial"/>
          <w:sz w:val="18"/>
          <w:szCs w:val="18"/>
        </w:rPr>
        <w:t xml:space="preserve">the </w:t>
      </w:r>
      <w:r w:rsidRPr="00E41829">
        <w:rPr>
          <w:rFonts w:ascii="Arial" w:hAnsi="Arial" w:cs="Arial"/>
          <w:sz w:val="18"/>
          <w:szCs w:val="18"/>
        </w:rPr>
        <w:t xml:space="preserve">Discloser is and shall remain the property of </w:t>
      </w:r>
      <w:r w:rsidR="00C37413" w:rsidRPr="00E41829">
        <w:rPr>
          <w:rFonts w:ascii="Arial" w:hAnsi="Arial" w:cs="Arial"/>
          <w:sz w:val="18"/>
          <w:szCs w:val="18"/>
        </w:rPr>
        <w:t>the Discloser</w:t>
      </w:r>
      <w:r w:rsidRPr="00E41829">
        <w:rPr>
          <w:rFonts w:ascii="Arial" w:hAnsi="Arial" w:cs="Arial"/>
          <w:sz w:val="18"/>
          <w:szCs w:val="18"/>
        </w:rPr>
        <w:t xml:space="preserve">.  Nothing contained in this Agreement shall be construed as granting or conferring any rights by license or otherwise, either express, implied or by estoppel, to any Confidential Information of </w:t>
      </w:r>
      <w:r w:rsidR="00C37413" w:rsidRPr="00E41829">
        <w:rPr>
          <w:rFonts w:ascii="Arial" w:hAnsi="Arial" w:cs="Arial"/>
          <w:sz w:val="18"/>
          <w:szCs w:val="18"/>
        </w:rPr>
        <w:t>Discloser</w:t>
      </w:r>
      <w:r w:rsidRPr="00E41829">
        <w:rPr>
          <w:rFonts w:ascii="Arial" w:hAnsi="Arial" w:cs="Arial"/>
          <w:sz w:val="18"/>
          <w:szCs w:val="18"/>
        </w:rPr>
        <w:t xml:space="preserve">, or under any patent, copyright, trademark or trade secret of </w:t>
      </w:r>
      <w:r w:rsidR="00C37413" w:rsidRPr="00E41829">
        <w:rPr>
          <w:rFonts w:ascii="Arial" w:hAnsi="Arial" w:cs="Arial"/>
          <w:sz w:val="18"/>
          <w:szCs w:val="18"/>
        </w:rPr>
        <w:t>Discloser</w:t>
      </w:r>
      <w:r w:rsidRPr="00E41829">
        <w:rPr>
          <w:rFonts w:ascii="Arial" w:hAnsi="Arial" w:cs="Arial"/>
          <w:sz w:val="18"/>
          <w:szCs w:val="18"/>
        </w:rPr>
        <w:t xml:space="preserve">.  </w:t>
      </w:r>
      <w:r w:rsidR="00C37413" w:rsidRPr="00E41829">
        <w:rPr>
          <w:rFonts w:ascii="Arial" w:hAnsi="Arial" w:cs="Arial"/>
          <w:sz w:val="18"/>
          <w:szCs w:val="18"/>
        </w:rPr>
        <w:t>Recipient</w:t>
      </w:r>
      <w:r w:rsidRPr="00E41829">
        <w:rPr>
          <w:rFonts w:ascii="Arial" w:hAnsi="Arial" w:cs="Arial"/>
          <w:sz w:val="18"/>
          <w:szCs w:val="18"/>
        </w:rPr>
        <w:t xml:space="preserve"> shall not copy, alter, modify, reverse engineer, or attempt to derive the composition or underlying information, structure or ideas of any Confidential Information and shall not remove, overprint, deface or change any notice of confidentiality, copyright, trademark, logo, </w:t>
      </w:r>
      <w:proofErr w:type="gramStart"/>
      <w:r w:rsidRPr="00E41829">
        <w:rPr>
          <w:rFonts w:ascii="Arial" w:hAnsi="Arial" w:cs="Arial"/>
          <w:sz w:val="18"/>
          <w:szCs w:val="18"/>
        </w:rPr>
        <w:t>legend</w:t>
      </w:r>
      <w:proofErr w:type="gramEnd"/>
      <w:r w:rsidRPr="00E41829">
        <w:rPr>
          <w:rFonts w:ascii="Arial" w:hAnsi="Arial" w:cs="Arial"/>
          <w:sz w:val="18"/>
          <w:szCs w:val="18"/>
        </w:rPr>
        <w:t xml:space="preserve"> or other notices of ownership from any originals or copies of Confidential Information it receives from the </w:t>
      </w:r>
      <w:r w:rsidR="003B1074" w:rsidRPr="00E41829">
        <w:rPr>
          <w:rFonts w:ascii="Arial" w:hAnsi="Arial" w:cs="Arial"/>
          <w:sz w:val="18"/>
          <w:szCs w:val="18"/>
        </w:rPr>
        <w:t>Discloser.</w:t>
      </w:r>
    </w:p>
    <w:p w14:paraId="7C0BA886" w14:textId="7DAA6BDB" w:rsidR="000E4055" w:rsidRPr="00E41829" w:rsidRDefault="006B1D5F" w:rsidP="008E3111">
      <w:pPr>
        <w:pStyle w:val="ListParagraph"/>
        <w:widowControl w:val="0"/>
        <w:numPr>
          <w:ilvl w:val="0"/>
          <w:numId w:val="29"/>
        </w:numPr>
        <w:tabs>
          <w:tab w:val="left" w:pos="709"/>
        </w:tabs>
        <w:spacing w:after="120"/>
        <w:ind w:left="714" w:hanging="357"/>
        <w:contextualSpacing w:val="0"/>
        <w:jc w:val="both"/>
        <w:rPr>
          <w:rFonts w:ascii="Arial" w:hAnsi="Arial" w:cs="Arial"/>
          <w:sz w:val="18"/>
          <w:szCs w:val="18"/>
        </w:rPr>
      </w:pPr>
      <w:r w:rsidRPr="00E41829">
        <w:rPr>
          <w:rFonts w:ascii="Arial" w:hAnsi="Arial" w:cs="Arial"/>
          <w:sz w:val="18"/>
          <w:szCs w:val="18"/>
        </w:rPr>
        <w:t>If a court of competent jurisdiction declares any provision in this NDA invalid or unenforceable, such invalidity or unenforceability shall have no effect on the remainder of the NDA which shall remain in full force.</w:t>
      </w:r>
    </w:p>
    <w:p w14:paraId="4CDEA476" w14:textId="77777777" w:rsidR="000E4055" w:rsidRPr="00E41829" w:rsidRDefault="006B1D5F" w:rsidP="008E3111">
      <w:pPr>
        <w:pStyle w:val="ListParagraph"/>
        <w:widowControl w:val="0"/>
        <w:numPr>
          <w:ilvl w:val="0"/>
          <w:numId w:val="29"/>
        </w:numPr>
        <w:tabs>
          <w:tab w:val="left" w:pos="709"/>
        </w:tabs>
        <w:spacing w:after="120"/>
        <w:ind w:left="714" w:hanging="357"/>
        <w:contextualSpacing w:val="0"/>
        <w:jc w:val="both"/>
        <w:rPr>
          <w:rFonts w:ascii="Arial" w:hAnsi="Arial" w:cs="Arial"/>
          <w:sz w:val="18"/>
          <w:szCs w:val="18"/>
        </w:rPr>
      </w:pPr>
      <w:r w:rsidRPr="00E41829">
        <w:rPr>
          <w:rFonts w:ascii="Arial" w:hAnsi="Arial" w:cs="Arial"/>
          <w:sz w:val="18"/>
          <w:szCs w:val="18"/>
        </w:rPr>
        <w:t>This NDA does not create any agency or partnership relationship between the parties.</w:t>
      </w:r>
    </w:p>
    <w:p w14:paraId="540D94EA" w14:textId="1A8DC530" w:rsidR="000E4055" w:rsidRPr="00E41829" w:rsidRDefault="009C13DC" w:rsidP="008E3111">
      <w:pPr>
        <w:pStyle w:val="ListParagraph"/>
        <w:widowControl w:val="0"/>
        <w:numPr>
          <w:ilvl w:val="0"/>
          <w:numId w:val="29"/>
        </w:numPr>
        <w:tabs>
          <w:tab w:val="left" w:pos="709"/>
        </w:tabs>
        <w:spacing w:after="120"/>
        <w:ind w:left="714" w:hanging="357"/>
        <w:contextualSpacing w:val="0"/>
        <w:jc w:val="both"/>
        <w:rPr>
          <w:rFonts w:ascii="Arial" w:hAnsi="Arial" w:cs="Arial"/>
          <w:sz w:val="18"/>
          <w:szCs w:val="18"/>
        </w:rPr>
      </w:pPr>
      <w:r w:rsidRPr="00E41829">
        <w:rPr>
          <w:rFonts w:ascii="Arial" w:hAnsi="Arial" w:cs="Arial"/>
          <w:sz w:val="18"/>
          <w:szCs w:val="18"/>
        </w:rPr>
        <w:t xml:space="preserve">Neither party </w:t>
      </w:r>
      <w:r w:rsidR="006B1D5F" w:rsidRPr="00E41829">
        <w:rPr>
          <w:rFonts w:ascii="Arial" w:hAnsi="Arial" w:cs="Arial"/>
          <w:sz w:val="18"/>
          <w:szCs w:val="18"/>
        </w:rPr>
        <w:t xml:space="preserve">may assign this NDA without the express prior written authorization of </w:t>
      </w:r>
      <w:r w:rsidRPr="00E41829">
        <w:rPr>
          <w:rFonts w:ascii="Arial" w:hAnsi="Arial" w:cs="Arial"/>
          <w:sz w:val="18"/>
          <w:szCs w:val="18"/>
        </w:rPr>
        <w:t>the other party</w:t>
      </w:r>
      <w:r w:rsidR="00A305AF" w:rsidRPr="00E41829">
        <w:rPr>
          <w:rFonts w:ascii="Arial" w:hAnsi="Arial" w:cs="Arial"/>
          <w:sz w:val="18"/>
          <w:szCs w:val="18"/>
        </w:rPr>
        <w:t xml:space="preserve"> and such consent shall not be unreasonably withheld, conditioned, or delay</w:t>
      </w:r>
      <w:r w:rsidR="006B1D5F" w:rsidRPr="00E41829">
        <w:rPr>
          <w:rFonts w:ascii="Arial" w:hAnsi="Arial" w:cs="Arial"/>
          <w:sz w:val="18"/>
          <w:szCs w:val="18"/>
        </w:rPr>
        <w:t xml:space="preserve">.  Subject to the foregoing, this NDA shall inure to the benefit of and be binding upon the parties, their successors and assigns. </w:t>
      </w:r>
      <w:r w:rsidR="00ED4389">
        <w:rPr>
          <w:rFonts w:ascii="Arial" w:hAnsi="Arial" w:cs="Arial"/>
          <w:sz w:val="18"/>
          <w:szCs w:val="18"/>
        </w:rPr>
        <w:t xml:space="preserve"> </w:t>
      </w:r>
      <w:r w:rsidR="00ED4389" w:rsidRPr="00ED4389">
        <w:rPr>
          <w:rFonts w:ascii="Arial" w:hAnsi="Arial" w:cs="Arial"/>
          <w:sz w:val="18"/>
          <w:szCs w:val="18"/>
        </w:rPr>
        <w:t xml:space="preserve">No permitted assignment shall relieve the </w:t>
      </w:r>
      <w:r w:rsidR="00ED4389">
        <w:rPr>
          <w:rFonts w:ascii="Arial" w:hAnsi="Arial" w:cs="Arial"/>
          <w:sz w:val="18"/>
          <w:szCs w:val="18"/>
        </w:rPr>
        <w:t>Recipient</w:t>
      </w:r>
      <w:r w:rsidR="00ED4389" w:rsidRPr="00ED4389">
        <w:rPr>
          <w:rFonts w:ascii="Arial" w:hAnsi="Arial" w:cs="Arial"/>
          <w:sz w:val="18"/>
          <w:szCs w:val="18"/>
        </w:rPr>
        <w:t xml:space="preserve"> of its obligations hereunder with respect to Confidential Information disclosed to it prior to such assignment.</w:t>
      </w:r>
    </w:p>
    <w:p w14:paraId="6709C317" w14:textId="40E029A7" w:rsidR="0086368E" w:rsidRPr="00E41829" w:rsidRDefault="006B1D5F">
      <w:pPr>
        <w:pStyle w:val="ListParagraph"/>
        <w:widowControl w:val="0"/>
        <w:numPr>
          <w:ilvl w:val="0"/>
          <w:numId w:val="29"/>
        </w:numPr>
        <w:tabs>
          <w:tab w:val="left" w:pos="709"/>
        </w:tabs>
        <w:spacing w:after="120"/>
        <w:ind w:left="714" w:hanging="357"/>
        <w:contextualSpacing w:val="0"/>
        <w:jc w:val="both"/>
        <w:rPr>
          <w:rFonts w:ascii="Arial" w:hAnsi="Arial" w:cs="Arial"/>
          <w:sz w:val="18"/>
          <w:szCs w:val="18"/>
        </w:rPr>
        <w:sectPr w:rsidR="0086368E" w:rsidRPr="00E41829" w:rsidSect="0086368E">
          <w:type w:val="continuous"/>
          <w:pgSz w:w="12240" w:h="15840"/>
          <w:pgMar w:top="720" w:right="720" w:bottom="720" w:left="720" w:header="708" w:footer="708" w:gutter="0"/>
          <w:cols w:num="2" w:space="708"/>
          <w:docGrid w:linePitch="360"/>
        </w:sectPr>
      </w:pPr>
      <w:r w:rsidRPr="00E41829">
        <w:rPr>
          <w:rFonts w:ascii="Arial" w:hAnsi="Arial" w:cs="Arial"/>
          <w:sz w:val="18"/>
          <w:szCs w:val="18"/>
        </w:rPr>
        <w:t>This NDA may be signed in two or more counterparts</w:t>
      </w:r>
      <w:r w:rsidR="00A7504A" w:rsidRPr="00E41829">
        <w:rPr>
          <w:rFonts w:ascii="Arial" w:hAnsi="Arial" w:cs="Arial"/>
          <w:sz w:val="18"/>
          <w:szCs w:val="18"/>
        </w:rPr>
        <w:t>,</w:t>
      </w:r>
      <w:r w:rsidRPr="00E41829">
        <w:rPr>
          <w:rFonts w:ascii="Arial" w:hAnsi="Arial" w:cs="Arial"/>
          <w:sz w:val="18"/>
          <w:szCs w:val="18"/>
        </w:rPr>
        <w:t xml:space="preserve"> each of which together will be deemed to be an original and all of which together will constitute one and the same instrument.  </w:t>
      </w:r>
      <w:r w:rsidR="00EA649C" w:rsidRPr="00E41829">
        <w:rPr>
          <w:rFonts w:ascii="Arial" w:hAnsi="Arial" w:cs="Arial"/>
          <w:sz w:val="18"/>
          <w:szCs w:val="18"/>
        </w:rPr>
        <w:t>El</w:t>
      </w:r>
      <w:r w:rsidR="00742AA4" w:rsidRPr="00E41829">
        <w:rPr>
          <w:rFonts w:ascii="Arial" w:hAnsi="Arial" w:cs="Arial"/>
          <w:sz w:val="18"/>
          <w:szCs w:val="18"/>
        </w:rPr>
        <w:t>ectronic s</w:t>
      </w:r>
      <w:r w:rsidRPr="00E41829">
        <w:rPr>
          <w:rFonts w:ascii="Arial" w:hAnsi="Arial" w:cs="Arial"/>
          <w:sz w:val="18"/>
          <w:szCs w:val="18"/>
        </w:rPr>
        <w:t xml:space="preserve">igning </w:t>
      </w:r>
      <w:r w:rsidR="00742AA4" w:rsidRPr="00E41829">
        <w:rPr>
          <w:rFonts w:ascii="Arial" w:hAnsi="Arial" w:cs="Arial"/>
          <w:sz w:val="18"/>
          <w:szCs w:val="18"/>
        </w:rPr>
        <w:t xml:space="preserve">and transmission </w:t>
      </w:r>
      <w:r w:rsidRPr="00E41829">
        <w:rPr>
          <w:rFonts w:ascii="Arial" w:hAnsi="Arial" w:cs="Arial"/>
          <w:sz w:val="18"/>
          <w:szCs w:val="18"/>
        </w:rPr>
        <w:t xml:space="preserve">of this NDA </w:t>
      </w:r>
      <w:r w:rsidR="00742AA4" w:rsidRPr="00E41829">
        <w:rPr>
          <w:rFonts w:ascii="Arial" w:hAnsi="Arial" w:cs="Arial"/>
          <w:sz w:val="18"/>
          <w:szCs w:val="18"/>
        </w:rPr>
        <w:t xml:space="preserve">shall </w:t>
      </w:r>
      <w:r w:rsidRPr="00E41829">
        <w:rPr>
          <w:rFonts w:ascii="Arial" w:hAnsi="Arial" w:cs="Arial"/>
          <w:sz w:val="18"/>
          <w:szCs w:val="18"/>
        </w:rPr>
        <w:t>be acceptable and binding upon the parties.</w:t>
      </w:r>
    </w:p>
    <w:p w14:paraId="1DE9C1EE" w14:textId="77777777" w:rsidR="00E41829" w:rsidRDefault="00E41829" w:rsidP="008E3111">
      <w:pPr>
        <w:widowControl w:val="0"/>
        <w:autoSpaceDE w:val="0"/>
        <w:autoSpaceDN w:val="0"/>
        <w:adjustRightInd w:val="0"/>
        <w:spacing w:after="120"/>
        <w:mirrorIndents/>
        <w:jc w:val="both"/>
        <w:rPr>
          <w:rFonts w:ascii="Arial" w:hAnsi="Arial" w:cs="Arial"/>
          <w:sz w:val="18"/>
          <w:szCs w:val="18"/>
        </w:rPr>
      </w:pPr>
    </w:p>
    <w:p w14:paraId="27916795" w14:textId="7A86DB2E" w:rsidR="0053586C" w:rsidRPr="00E41829" w:rsidRDefault="006B1D5F" w:rsidP="008E3111">
      <w:pPr>
        <w:widowControl w:val="0"/>
        <w:autoSpaceDE w:val="0"/>
        <w:autoSpaceDN w:val="0"/>
        <w:adjustRightInd w:val="0"/>
        <w:spacing w:after="120"/>
        <w:mirrorIndents/>
        <w:jc w:val="both"/>
        <w:rPr>
          <w:rFonts w:ascii="Arial" w:hAnsi="Arial" w:cs="Arial"/>
          <w:sz w:val="18"/>
          <w:szCs w:val="18"/>
        </w:rPr>
      </w:pPr>
      <w:r w:rsidRPr="00E41829">
        <w:rPr>
          <w:rFonts w:ascii="Arial" w:hAnsi="Arial" w:cs="Arial"/>
          <w:sz w:val="18"/>
          <w:szCs w:val="18"/>
        </w:rPr>
        <w:t>IN WITNESS WHEREOF, the undersigned have executed this NDA</w:t>
      </w:r>
      <w:r w:rsidR="00CF0DB8">
        <w:rPr>
          <w:rFonts w:ascii="Arial" w:hAnsi="Arial" w:cs="Arial"/>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7"/>
        <w:gridCol w:w="4035"/>
        <w:gridCol w:w="1134"/>
        <w:gridCol w:w="4704"/>
      </w:tblGrid>
      <w:tr w:rsidR="006B1D5F" w:rsidRPr="00E41829" w14:paraId="2D8D3582" w14:textId="77777777" w:rsidTr="009C13DC">
        <w:trPr>
          <w:trHeight w:val="768"/>
        </w:trPr>
        <w:tc>
          <w:tcPr>
            <w:tcW w:w="4962" w:type="dxa"/>
            <w:gridSpan w:val="2"/>
            <w:vAlign w:val="center"/>
          </w:tcPr>
          <w:p w14:paraId="182549FF" w14:textId="77777777" w:rsidR="0086368E" w:rsidRPr="00E41829" w:rsidRDefault="006B1D5F" w:rsidP="00C62517">
            <w:pPr>
              <w:pStyle w:val="Heading3"/>
              <w:keepNext w:val="0"/>
              <w:keepLines w:val="0"/>
              <w:widowControl w:val="0"/>
              <w:spacing w:before="0"/>
              <w:contextualSpacing/>
              <w:mirrorIndents/>
              <w:rPr>
                <w:rFonts w:ascii="Arial" w:hAnsi="Arial" w:cs="Arial"/>
                <w:color w:val="auto"/>
                <w:sz w:val="18"/>
                <w:szCs w:val="18"/>
              </w:rPr>
            </w:pPr>
            <w:bookmarkStart w:id="0" w:name="_Hlk112263305"/>
            <w:r w:rsidRPr="00E41829">
              <w:rPr>
                <w:rFonts w:ascii="Arial" w:hAnsi="Arial" w:cs="Arial"/>
                <w:color w:val="auto"/>
                <w:sz w:val="18"/>
                <w:szCs w:val="18"/>
              </w:rPr>
              <w:t>MAGNET FORENSICS INC.</w:t>
            </w:r>
            <w:r w:rsidR="001579E6" w:rsidRPr="00E41829">
              <w:rPr>
                <w:rFonts w:ascii="Arial" w:hAnsi="Arial" w:cs="Arial"/>
                <w:color w:val="auto"/>
                <w:sz w:val="18"/>
                <w:szCs w:val="18"/>
              </w:rPr>
              <w:t xml:space="preserve"> </w:t>
            </w:r>
          </w:p>
          <w:p w14:paraId="5F22A6D1" w14:textId="5185E169" w:rsidR="006B1D5F" w:rsidRPr="00E41829" w:rsidRDefault="001579E6" w:rsidP="00C62517">
            <w:pPr>
              <w:pStyle w:val="Heading3"/>
              <w:keepNext w:val="0"/>
              <w:keepLines w:val="0"/>
              <w:widowControl w:val="0"/>
              <w:spacing w:before="0"/>
              <w:contextualSpacing/>
              <w:mirrorIndents/>
              <w:rPr>
                <w:rFonts w:ascii="Arial" w:hAnsi="Arial" w:cs="Arial"/>
                <w:color w:val="auto"/>
                <w:sz w:val="18"/>
                <w:szCs w:val="18"/>
              </w:rPr>
            </w:pPr>
            <w:r w:rsidRPr="00E41829">
              <w:rPr>
                <w:rFonts w:ascii="Arial" w:hAnsi="Arial" w:cs="Arial"/>
                <w:b w:val="0"/>
                <w:bCs w:val="0"/>
                <w:color w:val="auto"/>
                <w:sz w:val="18"/>
                <w:szCs w:val="18"/>
              </w:rPr>
              <w:t>(“</w:t>
            </w:r>
            <w:r w:rsidRPr="00E41829">
              <w:rPr>
                <w:rFonts w:ascii="Arial" w:hAnsi="Arial" w:cs="Arial"/>
                <w:color w:val="auto"/>
                <w:sz w:val="18"/>
                <w:szCs w:val="18"/>
              </w:rPr>
              <w:t>Magnet Forensics</w:t>
            </w:r>
            <w:r w:rsidRPr="00E41829">
              <w:rPr>
                <w:rFonts w:ascii="Arial" w:hAnsi="Arial" w:cs="Arial"/>
                <w:b w:val="0"/>
                <w:bCs w:val="0"/>
                <w:color w:val="auto"/>
                <w:sz w:val="18"/>
                <w:szCs w:val="18"/>
              </w:rPr>
              <w:t>”)</w:t>
            </w:r>
          </w:p>
        </w:tc>
        <w:tc>
          <w:tcPr>
            <w:tcW w:w="5838" w:type="dxa"/>
            <w:gridSpan w:val="2"/>
            <w:vAlign w:val="center"/>
          </w:tcPr>
          <w:p w14:paraId="773126F0" w14:textId="34480391" w:rsidR="00327FC2" w:rsidRPr="00E41829" w:rsidRDefault="00327FC2" w:rsidP="00C62517">
            <w:pPr>
              <w:pStyle w:val="SignatureBlock"/>
              <w:keepNext w:val="0"/>
              <w:keepLines w:val="0"/>
              <w:widowControl w:val="0"/>
              <w:spacing w:before="0"/>
              <w:contextualSpacing/>
              <w:mirrorIndents/>
              <w:rPr>
                <w:b w:val="0"/>
                <w:bCs w:val="0"/>
                <w:color w:val="auto"/>
                <w:sz w:val="18"/>
                <w:szCs w:val="18"/>
              </w:rPr>
            </w:pPr>
            <w:r w:rsidRPr="00E41829">
              <w:rPr>
                <w:color w:val="auto"/>
                <w:sz w:val="18"/>
                <w:szCs w:val="18"/>
              </w:rPr>
              <w:fldChar w:fldCharType="begin">
                <w:ffData>
                  <w:name w:val="Text8"/>
                  <w:enabled/>
                  <w:calcOnExit w:val="0"/>
                  <w:textInput/>
                </w:ffData>
              </w:fldChar>
            </w:r>
            <w:r w:rsidRPr="00E41829">
              <w:rPr>
                <w:color w:val="auto"/>
                <w:sz w:val="18"/>
                <w:szCs w:val="18"/>
              </w:rPr>
              <w:instrText xml:space="preserve"> FORMTEXT </w:instrText>
            </w:r>
            <w:r w:rsidRPr="00E41829">
              <w:rPr>
                <w:color w:val="auto"/>
                <w:sz w:val="18"/>
                <w:szCs w:val="18"/>
              </w:rPr>
            </w:r>
            <w:r w:rsidRPr="00E41829">
              <w:rPr>
                <w:color w:val="auto"/>
                <w:sz w:val="18"/>
                <w:szCs w:val="18"/>
              </w:rPr>
              <w:fldChar w:fldCharType="separate"/>
            </w:r>
            <w:r w:rsidRPr="00E41829">
              <w:rPr>
                <w:color w:val="auto"/>
                <w:sz w:val="18"/>
                <w:szCs w:val="18"/>
              </w:rPr>
              <w:t>PARTICIPANT'S FULL CORPORATE NAME</w:t>
            </w:r>
            <w:r w:rsidRPr="00E41829">
              <w:rPr>
                <w:color w:val="auto"/>
                <w:sz w:val="18"/>
                <w:szCs w:val="18"/>
              </w:rPr>
              <w:fldChar w:fldCharType="end"/>
            </w:r>
            <w:r w:rsidRPr="00E41829">
              <w:rPr>
                <w:b w:val="0"/>
                <w:bCs w:val="0"/>
                <w:color w:val="auto"/>
                <w:sz w:val="18"/>
                <w:szCs w:val="18"/>
              </w:rPr>
              <w:t xml:space="preserve"> </w:t>
            </w:r>
          </w:p>
          <w:p w14:paraId="4F6695CA" w14:textId="3FD55BD7" w:rsidR="006B1D5F" w:rsidRPr="00E41829" w:rsidRDefault="001579E6" w:rsidP="00C62517">
            <w:pPr>
              <w:pStyle w:val="SignatureBlock"/>
              <w:keepNext w:val="0"/>
              <w:keepLines w:val="0"/>
              <w:widowControl w:val="0"/>
              <w:spacing w:before="0"/>
              <w:contextualSpacing/>
              <w:mirrorIndents/>
              <w:rPr>
                <w:color w:val="auto"/>
                <w:sz w:val="18"/>
                <w:szCs w:val="18"/>
              </w:rPr>
            </w:pPr>
            <w:r w:rsidRPr="00E41829">
              <w:rPr>
                <w:b w:val="0"/>
                <w:bCs w:val="0"/>
                <w:color w:val="auto"/>
                <w:sz w:val="18"/>
                <w:szCs w:val="18"/>
              </w:rPr>
              <w:t>(“</w:t>
            </w:r>
            <w:r w:rsidRPr="00E41829">
              <w:rPr>
                <w:color w:val="auto"/>
                <w:sz w:val="18"/>
                <w:szCs w:val="18"/>
              </w:rPr>
              <w:t>Participant</w:t>
            </w:r>
            <w:r w:rsidRPr="00E41829">
              <w:rPr>
                <w:b w:val="0"/>
                <w:bCs w:val="0"/>
                <w:color w:val="auto"/>
                <w:sz w:val="18"/>
                <w:szCs w:val="18"/>
              </w:rPr>
              <w:t>”)</w:t>
            </w:r>
          </w:p>
        </w:tc>
      </w:tr>
      <w:tr w:rsidR="00CB3C50" w:rsidRPr="00E41829" w14:paraId="74074181" w14:textId="77777777" w:rsidTr="001579E6">
        <w:trPr>
          <w:trHeight w:val="387"/>
        </w:trPr>
        <w:tc>
          <w:tcPr>
            <w:tcW w:w="927" w:type="dxa"/>
            <w:vAlign w:val="center"/>
          </w:tcPr>
          <w:p w14:paraId="25297EC1" w14:textId="4D585977" w:rsidR="00CB3C50" w:rsidRPr="00E41829" w:rsidRDefault="00CB3C50" w:rsidP="00C62517">
            <w:pPr>
              <w:pStyle w:val="Heading3"/>
              <w:keepNext w:val="0"/>
              <w:keepLines w:val="0"/>
              <w:widowControl w:val="0"/>
              <w:contextualSpacing/>
              <w:mirrorIndents/>
              <w:rPr>
                <w:rFonts w:ascii="Arial" w:hAnsi="Arial" w:cs="Arial"/>
                <w:b w:val="0"/>
                <w:bCs w:val="0"/>
                <w:color w:val="auto"/>
                <w:sz w:val="18"/>
                <w:szCs w:val="18"/>
              </w:rPr>
            </w:pPr>
            <w:r w:rsidRPr="00E41829">
              <w:rPr>
                <w:rFonts w:ascii="Arial" w:hAnsi="Arial" w:cs="Arial"/>
                <w:b w:val="0"/>
                <w:bCs w:val="0"/>
                <w:color w:val="auto"/>
                <w:sz w:val="18"/>
                <w:szCs w:val="18"/>
              </w:rPr>
              <w:t>Address:</w:t>
            </w:r>
          </w:p>
        </w:tc>
        <w:tc>
          <w:tcPr>
            <w:tcW w:w="4035" w:type="dxa"/>
            <w:tcBorders>
              <w:bottom w:val="single" w:sz="4" w:space="0" w:color="auto"/>
            </w:tcBorders>
            <w:vAlign w:val="center"/>
          </w:tcPr>
          <w:p w14:paraId="43F07805" w14:textId="062EDF13" w:rsidR="00CB3C50" w:rsidRPr="00E41829" w:rsidRDefault="00CB3C50" w:rsidP="00C62517">
            <w:pPr>
              <w:pStyle w:val="Heading3"/>
              <w:keepNext w:val="0"/>
              <w:keepLines w:val="0"/>
              <w:widowControl w:val="0"/>
              <w:contextualSpacing/>
              <w:mirrorIndents/>
              <w:rPr>
                <w:rFonts w:ascii="Arial" w:hAnsi="Arial" w:cs="Arial"/>
                <w:b w:val="0"/>
                <w:bCs w:val="0"/>
                <w:color w:val="auto"/>
                <w:sz w:val="18"/>
                <w:szCs w:val="18"/>
              </w:rPr>
            </w:pPr>
            <w:r w:rsidRPr="00E41829">
              <w:rPr>
                <w:rFonts w:ascii="Arial" w:hAnsi="Arial" w:cs="Arial"/>
                <w:b w:val="0"/>
                <w:bCs w:val="0"/>
                <w:color w:val="auto"/>
                <w:sz w:val="18"/>
                <w:szCs w:val="18"/>
              </w:rPr>
              <w:t>2220 University Avenue East, Suite 300, Waterloo, Ontario, Canada N2K 0A8</w:t>
            </w:r>
          </w:p>
        </w:tc>
        <w:tc>
          <w:tcPr>
            <w:tcW w:w="1134" w:type="dxa"/>
            <w:vAlign w:val="center"/>
          </w:tcPr>
          <w:p w14:paraId="7B3943B6" w14:textId="2871BD32" w:rsidR="00CB3C50" w:rsidRPr="00E41829" w:rsidRDefault="00CB3C50" w:rsidP="00C62517">
            <w:pPr>
              <w:pStyle w:val="SignatureBlock"/>
              <w:keepNext w:val="0"/>
              <w:keepLines w:val="0"/>
              <w:widowControl w:val="0"/>
              <w:contextualSpacing/>
              <w:mirrorIndents/>
              <w:rPr>
                <w:b w:val="0"/>
                <w:bCs w:val="0"/>
                <w:color w:val="auto"/>
                <w:sz w:val="18"/>
                <w:szCs w:val="18"/>
              </w:rPr>
            </w:pPr>
            <w:r w:rsidRPr="00E41829">
              <w:rPr>
                <w:b w:val="0"/>
                <w:bCs w:val="0"/>
                <w:color w:val="auto"/>
                <w:sz w:val="18"/>
                <w:szCs w:val="18"/>
              </w:rPr>
              <w:t>Address:</w:t>
            </w:r>
          </w:p>
        </w:tc>
        <w:tc>
          <w:tcPr>
            <w:tcW w:w="4704" w:type="dxa"/>
            <w:tcBorders>
              <w:bottom w:val="single" w:sz="4" w:space="0" w:color="auto"/>
            </w:tcBorders>
            <w:vAlign w:val="center"/>
          </w:tcPr>
          <w:p w14:paraId="5EE78C89" w14:textId="77777777" w:rsidR="00CB3C50" w:rsidRPr="00E41829" w:rsidRDefault="00CB3C50" w:rsidP="00C62517">
            <w:pPr>
              <w:pStyle w:val="SignatureBlock"/>
              <w:keepNext w:val="0"/>
              <w:keepLines w:val="0"/>
              <w:widowControl w:val="0"/>
              <w:contextualSpacing/>
              <w:mirrorIndents/>
              <w:rPr>
                <w:b w:val="0"/>
                <w:bCs w:val="0"/>
                <w:color w:val="auto"/>
                <w:sz w:val="18"/>
                <w:szCs w:val="18"/>
              </w:rPr>
            </w:pPr>
          </w:p>
        </w:tc>
      </w:tr>
      <w:tr w:rsidR="006B1D5F" w:rsidRPr="00E41829" w14:paraId="4F462D05" w14:textId="77777777" w:rsidTr="001579E6">
        <w:trPr>
          <w:trHeight w:val="387"/>
        </w:trPr>
        <w:tc>
          <w:tcPr>
            <w:tcW w:w="927" w:type="dxa"/>
            <w:vAlign w:val="center"/>
          </w:tcPr>
          <w:p w14:paraId="6D445E77" w14:textId="77777777" w:rsidR="006B1D5F" w:rsidRPr="00E41829" w:rsidRDefault="006B1D5F" w:rsidP="00C62517">
            <w:pPr>
              <w:pStyle w:val="Heading3"/>
              <w:keepNext w:val="0"/>
              <w:keepLines w:val="0"/>
              <w:widowControl w:val="0"/>
              <w:contextualSpacing/>
              <w:mirrorIndents/>
              <w:rPr>
                <w:rFonts w:ascii="Arial" w:hAnsi="Arial" w:cs="Arial"/>
                <w:b w:val="0"/>
                <w:bCs w:val="0"/>
                <w:color w:val="auto"/>
                <w:sz w:val="18"/>
                <w:szCs w:val="18"/>
              </w:rPr>
            </w:pPr>
            <w:r w:rsidRPr="00E41829">
              <w:rPr>
                <w:rFonts w:ascii="Arial" w:hAnsi="Arial" w:cs="Arial"/>
                <w:b w:val="0"/>
                <w:bCs w:val="0"/>
                <w:color w:val="auto"/>
                <w:sz w:val="18"/>
                <w:szCs w:val="18"/>
              </w:rPr>
              <w:t>Per:</w:t>
            </w:r>
          </w:p>
        </w:tc>
        <w:tc>
          <w:tcPr>
            <w:tcW w:w="4035" w:type="dxa"/>
            <w:tcBorders>
              <w:bottom w:val="single" w:sz="4" w:space="0" w:color="auto"/>
            </w:tcBorders>
            <w:vAlign w:val="center"/>
          </w:tcPr>
          <w:p w14:paraId="0AB49ACE" w14:textId="77777777" w:rsidR="006B1D5F" w:rsidRPr="00E41829" w:rsidRDefault="006B1D5F" w:rsidP="00C62517">
            <w:pPr>
              <w:pStyle w:val="Heading3"/>
              <w:keepNext w:val="0"/>
              <w:keepLines w:val="0"/>
              <w:widowControl w:val="0"/>
              <w:contextualSpacing/>
              <w:mirrorIndents/>
              <w:rPr>
                <w:rFonts w:ascii="Arial" w:hAnsi="Arial" w:cs="Arial"/>
                <w:b w:val="0"/>
                <w:bCs w:val="0"/>
                <w:color w:val="auto"/>
                <w:sz w:val="18"/>
                <w:szCs w:val="18"/>
              </w:rPr>
            </w:pPr>
          </w:p>
          <w:p w14:paraId="14402C70" w14:textId="77777777" w:rsidR="00E83CFC" w:rsidRPr="00E41829" w:rsidRDefault="00E83CFC" w:rsidP="00E83CFC">
            <w:pPr>
              <w:rPr>
                <w:sz w:val="18"/>
                <w:szCs w:val="18"/>
              </w:rPr>
            </w:pPr>
          </w:p>
          <w:p w14:paraId="72E8E626" w14:textId="4DA37EB1" w:rsidR="00E83CFC" w:rsidRPr="00E41829" w:rsidRDefault="00E83CFC" w:rsidP="00E83CFC">
            <w:pPr>
              <w:rPr>
                <w:sz w:val="18"/>
                <w:szCs w:val="18"/>
              </w:rPr>
            </w:pPr>
          </w:p>
        </w:tc>
        <w:tc>
          <w:tcPr>
            <w:tcW w:w="1134" w:type="dxa"/>
            <w:vAlign w:val="center"/>
          </w:tcPr>
          <w:p w14:paraId="6BD247CC" w14:textId="77777777" w:rsidR="006B1D5F" w:rsidRPr="00E41829" w:rsidRDefault="006B1D5F" w:rsidP="00C62517">
            <w:pPr>
              <w:pStyle w:val="SignatureBlock"/>
              <w:keepNext w:val="0"/>
              <w:keepLines w:val="0"/>
              <w:widowControl w:val="0"/>
              <w:contextualSpacing/>
              <w:mirrorIndents/>
              <w:rPr>
                <w:b w:val="0"/>
                <w:bCs w:val="0"/>
                <w:color w:val="auto"/>
                <w:sz w:val="18"/>
                <w:szCs w:val="18"/>
              </w:rPr>
            </w:pPr>
            <w:r w:rsidRPr="00E41829">
              <w:rPr>
                <w:b w:val="0"/>
                <w:bCs w:val="0"/>
                <w:color w:val="auto"/>
                <w:sz w:val="18"/>
                <w:szCs w:val="18"/>
              </w:rPr>
              <w:t>Per:</w:t>
            </w:r>
          </w:p>
        </w:tc>
        <w:tc>
          <w:tcPr>
            <w:tcW w:w="4704" w:type="dxa"/>
            <w:tcBorders>
              <w:bottom w:val="single" w:sz="4" w:space="0" w:color="auto"/>
            </w:tcBorders>
            <w:vAlign w:val="center"/>
          </w:tcPr>
          <w:p w14:paraId="7D195105" w14:textId="77777777" w:rsidR="006B1D5F" w:rsidRPr="00E41829" w:rsidRDefault="006B1D5F" w:rsidP="00C62517">
            <w:pPr>
              <w:pStyle w:val="SignatureBlock"/>
              <w:keepNext w:val="0"/>
              <w:keepLines w:val="0"/>
              <w:widowControl w:val="0"/>
              <w:contextualSpacing/>
              <w:mirrorIndents/>
              <w:rPr>
                <w:b w:val="0"/>
                <w:bCs w:val="0"/>
                <w:color w:val="auto"/>
                <w:sz w:val="18"/>
                <w:szCs w:val="18"/>
              </w:rPr>
            </w:pPr>
          </w:p>
        </w:tc>
      </w:tr>
      <w:tr w:rsidR="006B1D5F" w:rsidRPr="00E41829" w14:paraId="2F6A2601" w14:textId="77777777" w:rsidTr="001579E6">
        <w:trPr>
          <w:trHeight w:val="387"/>
        </w:trPr>
        <w:tc>
          <w:tcPr>
            <w:tcW w:w="927" w:type="dxa"/>
            <w:vAlign w:val="center"/>
          </w:tcPr>
          <w:p w14:paraId="5239EA90" w14:textId="77777777" w:rsidR="006B1D5F" w:rsidRPr="00E41829" w:rsidRDefault="006B1D5F" w:rsidP="00C62517">
            <w:pPr>
              <w:pStyle w:val="Heading3"/>
              <w:keepNext w:val="0"/>
              <w:keepLines w:val="0"/>
              <w:widowControl w:val="0"/>
              <w:contextualSpacing/>
              <w:mirrorIndents/>
              <w:rPr>
                <w:rFonts w:ascii="Arial" w:hAnsi="Arial" w:cs="Arial"/>
                <w:b w:val="0"/>
                <w:bCs w:val="0"/>
                <w:color w:val="auto"/>
                <w:sz w:val="18"/>
                <w:szCs w:val="18"/>
              </w:rPr>
            </w:pPr>
            <w:r w:rsidRPr="00E41829">
              <w:rPr>
                <w:rFonts w:ascii="Arial" w:hAnsi="Arial" w:cs="Arial"/>
                <w:b w:val="0"/>
                <w:bCs w:val="0"/>
                <w:color w:val="auto"/>
                <w:sz w:val="18"/>
                <w:szCs w:val="18"/>
              </w:rPr>
              <w:t>Name:</w:t>
            </w:r>
          </w:p>
        </w:tc>
        <w:tc>
          <w:tcPr>
            <w:tcW w:w="4035" w:type="dxa"/>
            <w:tcBorders>
              <w:top w:val="single" w:sz="4" w:space="0" w:color="auto"/>
              <w:bottom w:val="single" w:sz="4" w:space="0" w:color="auto"/>
            </w:tcBorders>
            <w:vAlign w:val="center"/>
          </w:tcPr>
          <w:p w14:paraId="12E876AC" w14:textId="77777777" w:rsidR="006B1D5F" w:rsidRPr="00E41829" w:rsidRDefault="006B1D5F" w:rsidP="00C62517">
            <w:pPr>
              <w:pStyle w:val="Heading3"/>
              <w:keepNext w:val="0"/>
              <w:keepLines w:val="0"/>
              <w:widowControl w:val="0"/>
              <w:contextualSpacing/>
              <w:mirrorIndents/>
              <w:rPr>
                <w:rFonts w:ascii="Arial" w:hAnsi="Arial" w:cs="Arial"/>
                <w:b w:val="0"/>
                <w:bCs w:val="0"/>
                <w:color w:val="auto"/>
                <w:sz w:val="18"/>
                <w:szCs w:val="18"/>
              </w:rPr>
            </w:pPr>
          </w:p>
        </w:tc>
        <w:tc>
          <w:tcPr>
            <w:tcW w:w="1134" w:type="dxa"/>
            <w:vAlign w:val="center"/>
          </w:tcPr>
          <w:p w14:paraId="7B1D6E96" w14:textId="77777777" w:rsidR="006B1D5F" w:rsidRPr="00E41829" w:rsidRDefault="006B1D5F" w:rsidP="00C62517">
            <w:pPr>
              <w:pStyle w:val="SignatureBlock"/>
              <w:keepNext w:val="0"/>
              <w:keepLines w:val="0"/>
              <w:widowControl w:val="0"/>
              <w:contextualSpacing/>
              <w:mirrorIndents/>
              <w:rPr>
                <w:b w:val="0"/>
                <w:bCs w:val="0"/>
                <w:color w:val="auto"/>
                <w:sz w:val="18"/>
                <w:szCs w:val="18"/>
              </w:rPr>
            </w:pPr>
            <w:r w:rsidRPr="00E41829">
              <w:rPr>
                <w:b w:val="0"/>
                <w:bCs w:val="0"/>
                <w:color w:val="auto"/>
                <w:sz w:val="18"/>
                <w:szCs w:val="18"/>
              </w:rPr>
              <w:t>Name:</w:t>
            </w:r>
          </w:p>
        </w:tc>
        <w:tc>
          <w:tcPr>
            <w:tcW w:w="4704" w:type="dxa"/>
            <w:tcBorders>
              <w:top w:val="single" w:sz="4" w:space="0" w:color="auto"/>
              <w:bottom w:val="single" w:sz="4" w:space="0" w:color="auto"/>
            </w:tcBorders>
            <w:vAlign w:val="center"/>
          </w:tcPr>
          <w:p w14:paraId="332862FC" w14:textId="77777777" w:rsidR="006B1D5F" w:rsidRPr="00E41829" w:rsidRDefault="006B1D5F" w:rsidP="00C62517">
            <w:pPr>
              <w:pStyle w:val="SignatureBlock"/>
              <w:keepNext w:val="0"/>
              <w:keepLines w:val="0"/>
              <w:widowControl w:val="0"/>
              <w:contextualSpacing/>
              <w:mirrorIndents/>
              <w:rPr>
                <w:b w:val="0"/>
                <w:bCs w:val="0"/>
                <w:color w:val="auto"/>
                <w:sz w:val="18"/>
                <w:szCs w:val="18"/>
              </w:rPr>
            </w:pPr>
          </w:p>
        </w:tc>
      </w:tr>
      <w:tr w:rsidR="006B1D5F" w:rsidRPr="00E41829" w14:paraId="6EFB4D5C" w14:textId="77777777" w:rsidTr="001579E6">
        <w:trPr>
          <w:trHeight w:val="387"/>
        </w:trPr>
        <w:tc>
          <w:tcPr>
            <w:tcW w:w="927" w:type="dxa"/>
            <w:vAlign w:val="center"/>
          </w:tcPr>
          <w:p w14:paraId="1640C0A5" w14:textId="77777777" w:rsidR="006B1D5F" w:rsidRPr="00E41829" w:rsidRDefault="006B1D5F" w:rsidP="00C62517">
            <w:pPr>
              <w:pStyle w:val="Heading3"/>
              <w:keepNext w:val="0"/>
              <w:keepLines w:val="0"/>
              <w:widowControl w:val="0"/>
              <w:contextualSpacing/>
              <w:mirrorIndents/>
              <w:rPr>
                <w:rFonts w:ascii="Arial" w:hAnsi="Arial" w:cs="Arial"/>
                <w:b w:val="0"/>
                <w:bCs w:val="0"/>
                <w:color w:val="auto"/>
                <w:sz w:val="18"/>
                <w:szCs w:val="18"/>
              </w:rPr>
            </w:pPr>
            <w:r w:rsidRPr="00E41829">
              <w:rPr>
                <w:rFonts w:ascii="Arial" w:hAnsi="Arial" w:cs="Arial"/>
                <w:b w:val="0"/>
                <w:bCs w:val="0"/>
                <w:color w:val="auto"/>
                <w:sz w:val="18"/>
                <w:szCs w:val="18"/>
              </w:rPr>
              <w:t>Title:</w:t>
            </w:r>
          </w:p>
        </w:tc>
        <w:tc>
          <w:tcPr>
            <w:tcW w:w="4035" w:type="dxa"/>
            <w:tcBorders>
              <w:top w:val="single" w:sz="4" w:space="0" w:color="auto"/>
              <w:bottom w:val="single" w:sz="4" w:space="0" w:color="auto"/>
            </w:tcBorders>
            <w:vAlign w:val="center"/>
          </w:tcPr>
          <w:p w14:paraId="4D2B29F8" w14:textId="77777777" w:rsidR="006B1D5F" w:rsidRPr="00E41829" w:rsidRDefault="006B1D5F" w:rsidP="00C62517">
            <w:pPr>
              <w:pStyle w:val="Heading3"/>
              <w:keepNext w:val="0"/>
              <w:keepLines w:val="0"/>
              <w:widowControl w:val="0"/>
              <w:contextualSpacing/>
              <w:mirrorIndents/>
              <w:rPr>
                <w:rFonts w:ascii="Arial" w:hAnsi="Arial" w:cs="Arial"/>
                <w:b w:val="0"/>
                <w:bCs w:val="0"/>
                <w:color w:val="auto"/>
                <w:sz w:val="18"/>
                <w:szCs w:val="18"/>
              </w:rPr>
            </w:pPr>
          </w:p>
        </w:tc>
        <w:tc>
          <w:tcPr>
            <w:tcW w:w="1134" w:type="dxa"/>
            <w:vAlign w:val="center"/>
          </w:tcPr>
          <w:p w14:paraId="0BF5F97F" w14:textId="77777777" w:rsidR="006B1D5F" w:rsidRPr="00E41829" w:rsidRDefault="006B1D5F" w:rsidP="00C62517">
            <w:pPr>
              <w:pStyle w:val="SignatureBlock"/>
              <w:keepNext w:val="0"/>
              <w:keepLines w:val="0"/>
              <w:widowControl w:val="0"/>
              <w:contextualSpacing/>
              <w:mirrorIndents/>
              <w:rPr>
                <w:b w:val="0"/>
                <w:bCs w:val="0"/>
                <w:color w:val="auto"/>
                <w:sz w:val="18"/>
                <w:szCs w:val="18"/>
              </w:rPr>
            </w:pPr>
            <w:r w:rsidRPr="00E41829">
              <w:rPr>
                <w:b w:val="0"/>
                <w:bCs w:val="0"/>
                <w:color w:val="auto"/>
                <w:sz w:val="18"/>
                <w:szCs w:val="18"/>
              </w:rPr>
              <w:t>Title:</w:t>
            </w:r>
          </w:p>
        </w:tc>
        <w:tc>
          <w:tcPr>
            <w:tcW w:w="4704" w:type="dxa"/>
            <w:tcBorders>
              <w:top w:val="single" w:sz="4" w:space="0" w:color="auto"/>
              <w:bottom w:val="single" w:sz="4" w:space="0" w:color="auto"/>
            </w:tcBorders>
            <w:vAlign w:val="center"/>
          </w:tcPr>
          <w:p w14:paraId="76712DE9" w14:textId="77777777" w:rsidR="006B1D5F" w:rsidRPr="00E41829" w:rsidRDefault="006B1D5F" w:rsidP="00C62517">
            <w:pPr>
              <w:pStyle w:val="SignatureBlock"/>
              <w:keepNext w:val="0"/>
              <w:keepLines w:val="0"/>
              <w:widowControl w:val="0"/>
              <w:contextualSpacing/>
              <w:mirrorIndents/>
              <w:rPr>
                <w:b w:val="0"/>
                <w:bCs w:val="0"/>
                <w:color w:val="auto"/>
                <w:sz w:val="18"/>
                <w:szCs w:val="18"/>
              </w:rPr>
            </w:pPr>
          </w:p>
        </w:tc>
      </w:tr>
      <w:tr w:rsidR="006B1D5F" w:rsidRPr="00E41829" w14:paraId="539450F5" w14:textId="77777777" w:rsidTr="001579E6">
        <w:trPr>
          <w:trHeight w:val="387"/>
        </w:trPr>
        <w:tc>
          <w:tcPr>
            <w:tcW w:w="927" w:type="dxa"/>
            <w:vAlign w:val="center"/>
          </w:tcPr>
          <w:p w14:paraId="39D3BD3B" w14:textId="77777777" w:rsidR="006B1D5F" w:rsidRPr="00E41829" w:rsidRDefault="006B1D5F" w:rsidP="00C62517">
            <w:pPr>
              <w:pStyle w:val="Heading3"/>
              <w:keepNext w:val="0"/>
              <w:keepLines w:val="0"/>
              <w:widowControl w:val="0"/>
              <w:contextualSpacing/>
              <w:mirrorIndents/>
              <w:rPr>
                <w:rFonts w:ascii="Arial" w:hAnsi="Arial" w:cs="Arial"/>
                <w:b w:val="0"/>
                <w:bCs w:val="0"/>
                <w:color w:val="auto"/>
                <w:sz w:val="18"/>
                <w:szCs w:val="18"/>
              </w:rPr>
            </w:pPr>
            <w:r w:rsidRPr="00E41829">
              <w:rPr>
                <w:rFonts w:ascii="Arial" w:hAnsi="Arial" w:cs="Arial"/>
                <w:b w:val="0"/>
                <w:bCs w:val="0"/>
                <w:color w:val="auto"/>
                <w:sz w:val="18"/>
                <w:szCs w:val="18"/>
              </w:rPr>
              <w:t>Date:</w:t>
            </w:r>
          </w:p>
        </w:tc>
        <w:tc>
          <w:tcPr>
            <w:tcW w:w="4035" w:type="dxa"/>
            <w:tcBorders>
              <w:top w:val="single" w:sz="4" w:space="0" w:color="auto"/>
              <w:bottom w:val="single" w:sz="4" w:space="0" w:color="auto"/>
            </w:tcBorders>
            <w:vAlign w:val="center"/>
          </w:tcPr>
          <w:p w14:paraId="0B0F4F30" w14:textId="77777777" w:rsidR="006B1D5F" w:rsidRPr="00E41829" w:rsidRDefault="006B1D5F" w:rsidP="00C62517">
            <w:pPr>
              <w:pStyle w:val="Heading3"/>
              <w:keepNext w:val="0"/>
              <w:keepLines w:val="0"/>
              <w:widowControl w:val="0"/>
              <w:contextualSpacing/>
              <w:mirrorIndents/>
              <w:rPr>
                <w:rFonts w:ascii="Arial" w:hAnsi="Arial" w:cs="Arial"/>
                <w:b w:val="0"/>
                <w:bCs w:val="0"/>
                <w:color w:val="auto"/>
                <w:sz w:val="18"/>
                <w:szCs w:val="18"/>
              </w:rPr>
            </w:pPr>
          </w:p>
        </w:tc>
        <w:tc>
          <w:tcPr>
            <w:tcW w:w="1134" w:type="dxa"/>
            <w:vAlign w:val="center"/>
          </w:tcPr>
          <w:p w14:paraId="655D943D" w14:textId="77777777" w:rsidR="006B1D5F" w:rsidRPr="00E41829" w:rsidRDefault="006B1D5F" w:rsidP="00C62517">
            <w:pPr>
              <w:pStyle w:val="SignatureBlock"/>
              <w:keepNext w:val="0"/>
              <w:keepLines w:val="0"/>
              <w:widowControl w:val="0"/>
              <w:contextualSpacing/>
              <w:mirrorIndents/>
              <w:rPr>
                <w:b w:val="0"/>
                <w:bCs w:val="0"/>
                <w:color w:val="auto"/>
                <w:sz w:val="18"/>
                <w:szCs w:val="18"/>
              </w:rPr>
            </w:pPr>
            <w:r w:rsidRPr="00E41829">
              <w:rPr>
                <w:b w:val="0"/>
                <w:bCs w:val="0"/>
                <w:color w:val="auto"/>
                <w:sz w:val="18"/>
                <w:szCs w:val="18"/>
              </w:rPr>
              <w:t>Date:</w:t>
            </w:r>
          </w:p>
        </w:tc>
        <w:tc>
          <w:tcPr>
            <w:tcW w:w="4704" w:type="dxa"/>
            <w:tcBorders>
              <w:top w:val="single" w:sz="4" w:space="0" w:color="auto"/>
              <w:bottom w:val="single" w:sz="4" w:space="0" w:color="auto"/>
            </w:tcBorders>
            <w:vAlign w:val="center"/>
          </w:tcPr>
          <w:p w14:paraId="520CE404" w14:textId="77777777" w:rsidR="006B1D5F" w:rsidRPr="00E41829" w:rsidRDefault="006B1D5F" w:rsidP="00C62517">
            <w:pPr>
              <w:pStyle w:val="SignatureBlock"/>
              <w:keepNext w:val="0"/>
              <w:keepLines w:val="0"/>
              <w:widowControl w:val="0"/>
              <w:contextualSpacing/>
              <w:mirrorIndents/>
              <w:rPr>
                <w:b w:val="0"/>
                <w:bCs w:val="0"/>
                <w:color w:val="auto"/>
                <w:sz w:val="18"/>
                <w:szCs w:val="18"/>
              </w:rPr>
            </w:pPr>
          </w:p>
        </w:tc>
      </w:tr>
      <w:bookmarkEnd w:id="0"/>
    </w:tbl>
    <w:p w14:paraId="241A85A9" w14:textId="77777777" w:rsidR="008352E5" w:rsidRPr="00E41829" w:rsidRDefault="008352E5" w:rsidP="00A305AF">
      <w:pPr>
        <w:rPr>
          <w:sz w:val="18"/>
          <w:szCs w:val="18"/>
        </w:rPr>
      </w:pPr>
    </w:p>
    <w:sectPr w:rsidR="008352E5" w:rsidRPr="00E41829" w:rsidSect="0086368E">
      <w:type w:val="continuous"/>
      <w:pgSz w:w="12240" w:h="15840"/>
      <w:pgMar w:top="720" w:right="720" w:bottom="720" w:left="72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30D4" w14:textId="77777777" w:rsidR="00E637E9" w:rsidRDefault="00E637E9">
      <w:r>
        <w:separator/>
      </w:r>
    </w:p>
  </w:endnote>
  <w:endnote w:type="continuationSeparator" w:id="0">
    <w:p w14:paraId="2B980933" w14:textId="77777777" w:rsidR="00E637E9" w:rsidRDefault="00E637E9">
      <w:r>
        <w:continuationSeparator/>
      </w:r>
    </w:p>
  </w:endnote>
  <w:endnote w:type="continuationNotice" w:id="1">
    <w:p w14:paraId="27B89333" w14:textId="77777777" w:rsidR="00E637E9" w:rsidRDefault="00E63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907553"/>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28636285"/>
          <w:docPartObj>
            <w:docPartGallery w:val="Page Numbers (Top of Page)"/>
            <w:docPartUnique/>
          </w:docPartObj>
        </w:sdtPr>
        <w:sdtEndPr/>
        <w:sdtContent>
          <w:p w14:paraId="57CF83EA" w14:textId="520AB081" w:rsidR="00F15222" w:rsidRPr="00754029" w:rsidRDefault="00754029" w:rsidP="00431D21">
            <w:pPr>
              <w:pStyle w:val="Footer"/>
              <w:jc w:val="both"/>
              <w:rPr>
                <w:rFonts w:ascii="Arial" w:hAnsi="Arial" w:cs="Arial"/>
                <w:sz w:val="16"/>
                <w:szCs w:val="16"/>
              </w:rPr>
            </w:pPr>
            <w:r>
              <w:rPr>
                <w:rFonts w:ascii="Arial" w:hAnsi="Arial" w:cs="Arial"/>
                <w:sz w:val="16"/>
                <w:szCs w:val="16"/>
              </w:rPr>
              <w:t xml:space="preserve"> </w:t>
            </w:r>
            <w:r w:rsidRPr="00754029">
              <w:rPr>
                <w:rFonts w:ascii="Arial" w:hAnsi="Arial" w:cs="Arial"/>
                <w:sz w:val="16"/>
                <w:szCs w:val="16"/>
              </w:rPr>
              <w:t>Version</w:t>
            </w:r>
            <w:r w:rsidR="00A656AE">
              <w:rPr>
                <w:rFonts w:ascii="Arial" w:hAnsi="Arial" w:cs="Arial"/>
                <w:sz w:val="16"/>
                <w:szCs w:val="16"/>
              </w:rPr>
              <w:t xml:space="preserve"> </w:t>
            </w:r>
            <w:r w:rsidR="00221191">
              <w:rPr>
                <w:rFonts w:ascii="Arial" w:hAnsi="Arial" w:cs="Arial"/>
                <w:sz w:val="16"/>
                <w:szCs w:val="16"/>
              </w:rPr>
              <w:t>2023</w:t>
            </w:r>
            <w:r w:rsidR="00143732">
              <w:rPr>
                <w:rFonts w:ascii="Arial" w:hAnsi="Arial" w:cs="Arial"/>
                <w:sz w:val="16"/>
                <w:szCs w:val="16"/>
              </w:rPr>
              <w:t>0</w:t>
            </w:r>
            <w:r w:rsidR="00350859">
              <w:rPr>
                <w:rFonts w:ascii="Arial" w:hAnsi="Arial" w:cs="Arial"/>
                <w:sz w:val="16"/>
                <w:szCs w:val="16"/>
              </w:rPr>
              <w:t>9</w:t>
            </w:r>
            <w:r w:rsidR="00143732">
              <w:rPr>
                <w:rFonts w:ascii="Arial" w:hAnsi="Arial" w:cs="Arial"/>
                <w:sz w:val="16"/>
                <w:szCs w:val="16"/>
              </w:rPr>
              <w:t>2</w:t>
            </w:r>
            <w:r w:rsidR="00221191">
              <w:rPr>
                <w:rFonts w:ascii="Arial" w:hAnsi="Arial" w:cs="Arial"/>
                <w:sz w:val="16"/>
                <w:szCs w:val="16"/>
              </w:rPr>
              <w:t>0</w:t>
            </w:r>
            <w:r w:rsidRPr="00754029">
              <w:rPr>
                <w:rFonts w:ascii="Arial" w:hAnsi="Arial" w:cs="Arial"/>
                <w:sz w:val="16"/>
                <w:szCs w:val="16"/>
              </w:rPr>
              <w:tab/>
            </w:r>
            <w:r w:rsidRPr="00754029">
              <w:rPr>
                <w:rFonts w:ascii="Arial" w:hAnsi="Arial" w:cs="Arial"/>
                <w:sz w:val="16"/>
                <w:szCs w:val="16"/>
              </w:rPr>
              <w:tab/>
              <w:t xml:space="preserve"> </w:t>
            </w:r>
            <w:r>
              <w:rPr>
                <w:rFonts w:ascii="Arial" w:hAnsi="Arial" w:cs="Arial"/>
                <w:sz w:val="16"/>
                <w:szCs w:val="16"/>
              </w:rPr>
              <w:t xml:space="preserve">         </w:t>
            </w:r>
            <w:r w:rsidRPr="00754029">
              <w:rPr>
                <w:rFonts w:ascii="Arial" w:hAnsi="Arial" w:cs="Arial"/>
                <w:sz w:val="16"/>
                <w:szCs w:val="16"/>
              </w:rPr>
              <w:t xml:space="preserve">  </w:t>
            </w:r>
            <w:r>
              <w:rPr>
                <w:rFonts w:ascii="Arial" w:hAnsi="Arial" w:cs="Arial"/>
                <w:sz w:val="16"/>
                <w:szCs w:val="16"/>
              </w:rPr>
              <w:t xml:space="preserve">  </w:t>
            </w:r>
            <w:r w:rsidR="00431D21">
              <w:rPr>
                <w:rFonts w:ascii="Arial" w:hAnsi="Arial" w:cs="Arial"/>
                <w:sz w:val="16"/>
                <w:szCs w:val="16"/>
              </w:rPr>
              <w:t xml:space="preserve">  </w:t>
            </w:r>
            <w:r>
              <w:rPr>
                <w:rFonts w:ascii="Arial" w:hAnsi="Arial" w:cs="Arial"/>
                <w:sz w:val="16"/>
                <w:szCs w:val="16"/>
              </w:rPr>
              <w:t xml:space="preserve">      </w:t>
            </w:r>
            <w:r w:rsidR="00431D21">
              <w:rPr>
                <w:rFonts w:ascii="Arial" w:hAnsi="Arial" w:cs="Arial"/>
                <w:sz w:val="16"/>
                <w:szCs w:val="16"/>
              </w:rPr>
              <w:t xml:space="preserve"> </w:t>
            </w:r>
            <w:r>
              <w:rPr>
                <w:rFonts w:ascii="Arial" w:hAnsi="Arial" w:cs="Arial"/>
                <w:sz w:val="16"/>
                <w:szCs w:val="16"/>
              </w:rPr>
              <w:t xml:space="preserve">  </w:t>
            </w:r>
            <w:r w:rsidR="00431D21">
              <w:rPr>
                <w:rFonts w:ascii="Arial" w:hAnsi="Arial" w:cs="Arial"/>
                <w:sz w:val="16"/>
                <w:szCs w:val="16"/>
              </w:rPr>
              <w:t xml:space="preserve">  </w:t>
            </w:r>
            <w:r w:rsidR="00F15222" w:rsidRPr="00754029">
              <w:rPr>
                <w:rFonts w:ascii="Arial" w:hAnsi="Arial" w:cs="Arial"/>
                <w:sz w:val="16"/>
                <w:szCs w:val="16"/>
              </w:rPr>
              <w:t xml:space="preserve">Page </w:t>
            </w:r>
            <w:r w:rsidR="00F15222" w:rsidRPr="00754029">
              <w:rPr>
                <w:rFonts w:ascii="Arial" w:hAnsi="Arial" w:cs="Arial"/>
                <w:b/>
                <w:bCs/>
                <w:sz w:val="16"/>
                <w:szCs w:val="16"/>
              </w:rPr>
              <w:fldChar w:fldCharType="begin"/>
            </w:r>
            <w:r w:rsidR="00F15222" w:rsidRPr="00754029">
              <w:rPr>
                <w:rFonts w:ascii="Arial" w:hAnsi="Arial" w:cs="Arial"/>
                <w:b/>
                <w:bCs/>
                <w:sz w:val="16"/>
                <w:szCs w:val="16"/>
              </w:rPr>
              <w:instrText xml:space="preserve"> PAGE </w:instrText>
            </w:r>
            <w:r w:rsidR="00F15222" w:rsidRPr="00754029">
              <w:rPr>
                <w:rFonts w:ascii="Arial" w:hAnsi="Arial" w:cs="Arial"/>
                <w:b/>
                <w:bCs/>
                <w:sz w:val="16"/>
                <w:szCs w:val="16"/>
              </w:rPr>
              <w:fldChar w:fldCharType="separate"/>
            </w:r>
            <w:r>
              <w:rPr>
                <w:rFonts w:ascii="Arial" w:hAnsi="Arial" w:cs="Arial"/>
                <w:b/>
                <w:bCs/>
                <w:noProof/>
                <w:sz w:val="16"/>
                <w:szCs w:val="16"/>
              </w:rPr>
              <w:t>1</w:t>
            </w:r>
            <w:r w:rsidR="00F15222" w:rsidRPr="00754029">
              <w:rPr>
                <w:rFonts w:ascii="Arial" w:hAnsi="Arial" w:cs="Arial"/>
                <w:b/>
                <w:bCs/>
                <w:sz w:val="16"/>
                <w:szCs w:val="16"/>
              </w:rPr>
              <w:fldChar w:fldCharType="end"/>
            </w:r>
            <w:r w:rsidR="00F15222" w:rsidRPr="00754029">
              <w:rPr>
                <w:rFonts w:ascii="Arial" w:hAnsi="Arial" w:cs="Arial"/>
                <w:sz w:val="16"/>
                <w:szCs w:val="16"/>
              </w:rPr>
              <w:t xml:space="preserve"> of </w:t>
            </w:r>
            <w:r w:rsidR="00F15222" w:rsidRPr="00754029">
              <w:rPr>
                <w:rFonts w:ascii="Arial" w:hAnsi="Arial" w:cs="Arial"/>
                <w:b/>
                <w:bCs/>
                <w:sz w:val="16"/>
                <w:szCs w:val="16"/>
              </w:rPr>
              <w:fldChar w:fldCharType="begin"/>
            </w:r>
            <w:r w:rsidR="00F15222" w:rsidRPr="00754029">
              <w:rPr>
                <w:rFonts w:ascii="Arial" w:hAnsi="Arial" w:cs="Arial"/>
                <w:b/>
                <w:bCs/>
                <w:sz w:val="16"/>
                <w:szCs w:val="16"/>
              </w:rPr>
              <w:instrText xml:space="preserve"> NUMPAGES  </w:instrText>
            </w:r>
            <w:r w:rsidR="00F15222" w:rsidRPr="00754029">
              <w:rPr>
                <w:rFonts w:ascii="Arial" w:hAnsi="Arial" w:cs="Arial"/>
                <w:b/>
                <w:bCs/>
                <w:sz w:val="16"/>
                <w:szCs w:val="16"/>
              </w:rPr>
              <w:fldChar w:fldCharType="separate"/>
            </w:r>
            <w:r>
              <w:rPr>
                <w:rFonts w:ascii="Arial" w:hAnsi="Arial" w:cs="Arial"/>
                <w:b/>
                <w:bCs/>
                <w:noProof/>
                <w:sz w:val="16"/>
                <w:szCs w:val="16"/>
              </w:rPr>
              <w:t>1</w:t>
            </w:r>
            <w:r w:rsidR="00F15222" w:rsidRPr="00754029">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7B23" w14:textId="77777777" w:rsidR="00E637E9" w:rsidRDefault="00E637E9">
      <w:r>
        <w:separator/>
      </w:r>
    </w:p>
  </w:footnote>
  <w:footnote w:type="continuationSeparator" w:id="0">
    <w:p w14:paraId="1F1DD525" w14:textId="77777777" w:rsidR="00E637E9" w:rsidRDefault="00E637E9">
      <w:r>
        <w:continuationSeparator/>
      </w:r>
    </w:p>
  </w:footnote>
  <w:footnote w:type="continuationNotice" w:id="1">
    <w:p w14:paraId="091BA4BB" w14:textId="77777777" w:rsidR="00E637E9" w:rsidRDefault="00E637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6433"/>
    </w:tblGrid>
    <w:tr w:rsidR="00F15222" w:rsidRPr="00705EF0" w14:paraId="07E0D8D1" w14:textId="77777777" w:rsidTr="00705EF0">
      <w:tc>
        <w:tcPr>
          <w:tcW w:w="4482" w:type="dxa"/>
        </w:tcPr>
        <w:p w14:paraId="03EEAD5A" w14:textId="77777777" w:rsidR="00F15222" w:rsidRPr="00BB4E3D" w:rsidRDefault="00F15222" w:rsidP="00BB4E3D">
          <w:pPr>
            <w:pStyle w:val="Header"/>
          </w:pPr>
          <w:r w:rsidRPr="00BB4E3D">
            <w:rPr>
              <w:noProof/>
            </w:rPr>
            <w:drawing>
              <wp:anchor distT="0" distB="0" distL="114300" distR="114300" simplePos="0" relativeHeight="251658240" behindDoc="1" locked="0" layoutInCell="1" allowOverlap="1" wp14:anchorId="5C88525F" wp14:editId="6BA5CD6D">
                <wp:simplePos x="0" y="0"/>
                <wp:positionH relativeFrom="column">
                  <wp:posOffset>-245110</wp:posOffset>
                </wp:positionH>
                <wp:positionV relativeFrom="paragraph">
                  <wp:posOffset>6985</wp:posOffset>
                </wp:positionV>
                <wp:extent cx="2084705" cy="6923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4705" cy="692337"/>
                        </a:xfrm>
                        <a:prstGeom prst="rect">
                          <a:avLst/>
                        </a:prstGeom>
                        <a:noFill/>
                      </pic:spPr>
                    </pic:pic>
                  </a:graphicData>
                </a:graphic>
                <wp14:sizeRelH relativeFrom="page">
                  <wp14:pctWidth>0</wp14:pctWidth>
                </wp14:sizeRelH>
                <wp14:sizeRelV relativeFrom="page">
                  <wp14:pctHeight>0</wp14:pctHeight>
                </wp14:sizeRelV>
              </wp:anchor>
            </w:drawing>
          </w:r>
        </w:p>
      </w:tc>
      <w:tc>
        <w:tcPr>
          <w:tcW w:w="6433" w:type="dxa"/>
        </w:tcPr>
        <w:p w14:paraId="767D00B3" w14:textId="77777777" w:rsidR="00F15222" w:rsidRPr="00705EF0" w:rsidRDefault="00F15222" w:rsidP="00BB4E3D">
          <w:pPr>
            <w:pStyle w:val="Header"/>
            <w:rPr>
              <w:rFonts w:ascii="Arial" w:hAnsi="Arial" w:cs="Arial"/>
              <w:b/>
            </w:rPr>
          </w:pPr>
        </w:p>
        <w:p w14:paraId="3490DD45" w14:textId="2E82B108" w:rsidR="00F15222" w:rsidRPr="00705EF0" w:rsidRDefault="00705EF0" w:rsidP="00BB4E3D">
          <w:pPr>
            <w:pStyle w:val="Header"/>
            <w:rPr>
              <w:rFonts w:ascii="Arial" w:hAnsi="Arial" w:cs="Arial"/>
              <w:b/>
            </w:rPr>
          </w:pPr>
          <w:r w:rsidRPr="00705EF0">
            <w:rPr>
              <w:rFonts w:ascii="Arial" w:hAnsi="Arial" w:cs="Arial"/>
              <w:b/>
            </w:rPr>
            <w:t xml:space="preserve">                                </w:t>
          </w:r>
        </w:p>
        <w:p w14:paraId="0060426C" w14:textId="07D5DCAE" w:rsidR="00F15222" w:rsidRPr="00705EF0" w:rsidRDefault="006B1D5F" w:rsidP="00705EF0">
          <w:pPr>
            <w:pStyle w:val="Header"/>
            <w:tabs>
              <w:tab w:val="clear" w:pos="9360"/>
              <w:tab w:val="right" w:pos="4280"/>
            </w:tabs>
            <w:jc w:val="right"/>
            <w:rPr>
              <w:rFonts w:ascii="Arial" w:hAnsi="Arial" w:cs="Arial"/>
            </w:rPr>
          </w:pPr>
          <w:r>
            <w:rPr>
              <w:rFonts w:ascii="Arial" w:hAnsi="Arial" w:cs="Arial"/>
              <w:b/>
            </w:rPr>
            <w:t>NON-DISCLOSURE AGREEMENT</w:t>
          </w:r>
          <w:r w:rsidR="00705EF0" w:rsidRPr="00705EF0">
            <w:rPr>
              <w:rFonts w:ascii="Arial" w:hAnsi="Arial" w:cs="Arial"/>
              <w:b/>
            </w:rPr>
            <w:t xml:space="preserve"> </w:t>
          </w:r>
        </w:p>
      </w:tc>
    </w:tr>
  </w:tbl>
  <w:p w14:paraId="5BD0C1D5" w14:textId="4DAB2887" w:rsidR="00F15222" w:rsidRPr="00C62517" w:rsidRDefault="00221191" w:rsidP="00BB4E3D">
    <w:pPr>
      <w:pStyle w:val="Header"/>
      <w:jc w:val="both"/>
    </w:pPr>
    <w:r>
      <w:pict w14:anchorId="26280794">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3A3D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FF0DD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DA83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426BC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FE44E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1E28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BCE5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6E72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5A47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561B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C0843"/>
    <w:multiLevelType w:val="hybridMultilevel"/>
    <w:tmpl w:val="045A5B64"/>
    <w:lvl w:ilvl="0" w:tplc="89167040">
      <w:start w:val="1"/>
      <w:numFmt w:val="lowerRoman"/>
      <w:lvlText w:val="(%1)"/>
      <w:lvlJc w:val="left"/>
      <w:pPr>
        <w:ind w:left="1080" w:hanging="360"/>
      </w:pPr>
      <w:rPr>
        <w:rFonts w:ascii="Times New Roman" w:eastAsiaTheme="minorEastAsia" w:hAnsi="Times New Roman" w:cs="Times New Roman"/>
      </w:rPr>
    </w:lvl>
    <w:lvl w:ilvl="1" w:tplc="70A25544">
      <w:start w:val="1"/>
      <w:numFmt w:val="decimal"/>
      <w:lvlText w:val="%2."/>
      <w:lvlJc w:val="left"/>
      <w:pPr>
        <w:ind w:left="1800" w:hanging="360"/>
      </w:pPr>
      <w:rPr>
        <w:rFonts w:hint="default"/>
        <w:b w:val="0"/>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EA5480"/>
    <w:multiLevelType w:val="multilevel"/>
    <w:tmpl w:val="DA0A6596"/>
    <w:lvl w:ilvl="0">
      <w:start w:val="2"/>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25E197D"/>
    <w:multiLevelType w:val="hybridMultilevel"/>
    <w:tmpl w:val="25C2C4F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43A6CC6"/>
    <w:multiLevelType w:val="hybridMultilevel"/>
    <w:tmpl w:val="6E90FAC8"/>
    <w:lvl w:ilvl="0" w:tplc="10090019">
      <w:start w:val="1"/>
      <w:numFmt w:val="lowerLetter"/>
      <w:lvlText w:val="%1."/>
      <w:lvlJc w:val="left"/>
      <w:pPr>
        <w:ind w:left="998" w:hanging="360"/>
      </w:pPr>
    </w:lvl>
    <w:lvl w:ilvl="1" w:tplc="10090019" w:tentative="1">
      <w:start w:val="1"/>
      <w:numFmt w:val="lowerLetter"/>
      <w:lvlText w:val="%2."/>
      <w:lvlJc w:val="left"/>
      <w:pPr>
        <w:ind w:left="1718" w:hanging="360"/>
      </w:pPr>
    </w:lvl>
    <w:lvl w:ilvl="2" w:tplc="1009001B" w:tentative="1">
      <w:start w:val="1"/>
      <w:numFmt w:val="lowerRoman"/>
      <w:lvlText w:val="%3."/>
      <w:lvlJc w:val="right"/>
      <w:pPr>
        <w:ind w:left="2438" w:hanging="180"/>
      </w:pPr>
    </w:lvl>
    <w:lvl w:ilvl="3" w:tplc="1009000F" w:tentative="1">
      <w:start w:val="1"/>
      <w:numFmt w:val="decimal"/>
      <w:lvlText w:val="%4."/>
      <w:lvlJc w:val="left"/>
      <w:pPr>
        <w:ind w:left="3158" w:hanging="360"/>
      </w:pPr>
    </w:lvl>
    <w:lvl w:ilvl="4" w:tplc="10090019" w:tentative="1">
      <w:start w:val="1"/>
      <w:numFmt w:val="lowerLetter"/>
      <w:lvlText w:val="%5."/>
      <w:lvlJc w:val="left"/>
      <w:pPr>
        <w:ind w:left="3878" w:hanging="360"/>
      </w:pPr>
    </w:lvl>
    <w:lvl w:ilvl="5" w:tplc="1009001B" w:tentative="1">
      <w:start w:val="1"/>
      <w:numFmt w:val="lowerRoman"/>
      <w:lvlText w:val="%6."/>
      <w:lvlJc w:val="right"/>
      <w:pPr>
        <w:ind w:left="4598" w:hanging="180"/>
      </w:pPr>
    </w:lvl>
    <w:lvl w:ilvl="6" w:tplc="1009000F" w:tentative="1">
      <w:start w:val="1"/>
      <w:numFmt w:val="decimal"/>
      <w:lvlText w:val="%7."/>
      <w:lvlJc w:val="left"/>
      <w:pPr>
        <w:ind w:left="5318" w:hanging="360"/>
      </w:pPr>
    </w:lvl>
    <w:lvl w:ilvl="7" w:tplc="10090019" w:tentative="1">
      <w:start w:val="1"/>
      <w:numFmt w:val="lowerLetter"/>
      <w:lvlText w:val="%8."/>
      <w:lvlJc w:val="left"/>
      <w:pPr>
        <w:ind w:left="6038" w:hanging="360"/>
      </w:pPr>
    </w:lvl>
    <w:lvl w:ilvl="8" w:tplc="1009001B" w:tentative="1">
      <w:start w:val="1"/>
      <w:numFmt w:val="lowerRoman"/>
      <w:lvlText w:val="%9."/>
      <w:lvlJc w:val="right"/>
      <w:pPr>
        <w:ind w:left="6758" w:hanging="180"/>
      </w:pPr>
    </w:lvl>
  </w:abstractNum>
  <w:abstractNum w:abstractNumId="14" w15:restartNumberingAfterBreak="0">
    <w:nsid w:val="32273536"/>
    <w:multiLevelType w:val="hybridMultilevel"/>
    <w:tmpl w:val="4E207D1C"/>
    <w:lvl w:ilvl="0" w:tplc="10090019">
      <w:start w:val="1"/>
      <w:numFmt w:val="lowerLetter"/>
      <w:lvlText w:val="%1."/>
      <w:lvlJc w:val="left"/>
      <w:pPr>
        <w:ind w:left="998" w:hanging="360"/>
      </w:pPr>
    </w:lvl>
    <w:lvl w:ilvl="1" w:tplc="10090019" w:tentative="1">
      <w:start w:val="1"/>
      <w:numFmt w:val="lowerLetter"/>
      <w:lvlText w:val="%2."/>
      <w:lvlJc w:val="left"/>
      <w:pPr>
        <w:ind w:left="1718" w:hanging="360"/>
      </w:pPr>
    </w:lvl>
    <w:lvl w:ilvl="2" w:tplc="1009001B" w:tentative="1">
      <w:start w:val="1"/>
      <w:numFmt w:val="lowerRoman"/>
      <w:lvlText w:val="%3."/>
      <w:lvlJc w:val="right"/>
      <w:pPr>
        <w:ind w:left="2438" w:hanging="180"/>
      </w:pPr>
    </w:lvl>
    <w:lvl w:ilvl="3" w:tplc="1009000F" w:tentative="1">
      <w:start w:val="1"/>
      <w:numFmt w:val="decimal"/>
      <w:lvlText w:val="%4."/>
      <w:lvlJc w:val="left"/>
      <w:pPr>
        <w:ind w:left="3158" w:hanging="360"/>
      </w:pPr>
    </w:lvl>
    <w:lvl w:ilvl="4" w:tplc="10090019" w:tentative="1">
      <w:start w:val="1"/>
      <w:numFmt w:val="lowerLetter"/>
      <w:lvlText w:val="%5."/>
      <w:lvlJc w:val="left"/>
      <w:pPr>
        <w:ind w:left="3878" w:hanging="360"/>
      </w:pPr>
    </w:lvl>
    <w:lvl w:ilvl="5" w:tplc="1009001B" w:tentative="1">
      <w:start w:val="1"/>
      <w:numFmt w:val="lowerRoman"/>
      <w:lvlText w:val="%6."/>
      <w:lvlJc w:val="right"/>
      <w:pPr>
        <w:ind w:left="4598" w:hanging="180"/>
      </w:pPr>
    </w:lvl>
    <w:lvl w:ilvl="6" w:tplc="1009000F" w:tentative="1">
      <w:start w:val="1"/>
      <w:numFmt w:val="decimal"/>
      <w:lvlText w:val="%7."/>
      <w:lvlJc w:val="left"/>
      <w:pPr>
        <w:ind w:left="5318" w:hanging="360"/>
      </w:pPr>
    </w:lvl>
    <w:lvl w:ilvl="7" w:tplc="10090019" w:tentative="1">
      <w:start w:val="1"/>
      <w:numFmt w:val="lowerLetter"/>
      <w:lvlText w:val="%8."/>
      <w:lvlJc w:val="left"/>
      <w:pPr>
        <w:ind w:left="6038" w:hanging="360"/>
      </w:pPr>
    </w:lvl>
    <w:lvl w:ilvl="8" w:tplc="1009001B" w:tentative="1">
      <w:start w:val="1"/>
      <w:numFmt w:val="lowerRoman"/>
      <w:lvlText w:val="%9."/>
      <w:lvlJc w:val="right"/>
      <w:pPr>
        <w:ind w:left="6758" w:hanging="180"/>
      </w:pPr>
    </w:lvl>
  </w:abstractNum>
  <w:abstractNum w:abstractNumId="15" w15:restartNumberingAfterBreak="0">
    <w:nsid w:val="37B55FF2"/>
    <w:multiLevelType w:val="hybridMultilevel"/>
    <w:tmpl w:val="2A1CBF8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FA7E91"/>
    <w:multiLevelType w:val="multilevel"/>
    <w:tmpl w:val="BFACA1C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9737A12"/>
    <w:multiLevelType w:val="multilevel"/>
    <w:tmpl w:val="EA0A0C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274314"/>
    <w:multiLevelType w:val="hybridMultilevel"/>
    <w:tmpl w:val="2814E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15C14"/>
    <w:multiLevelType w:val="hybridMultilevel"/>
    <w:tmpl w:val="18B05E8C"/>
    <w:lvl w:ilvl="0" w:tplc="4BA462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7867B4"/>
    <w:multiLevelType w:val="multilevel"/>
    <w:tmpl w:val="78386B90"/>
    <w:lvl w:ilvl="0">
      <w:start w:val="2"/>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40B50A4"/>
    <w:multiLevelType w:val="hybridMultilevel"/>
    <w:tmpl w:val="6F964EC6"/>
    <w:lvl w:ilvl="0" w:tplc="FFFFFFFF">
      <w:start w:val="1"/>
      <w:numFmt w:val="lowerLetter"/>
      <w:lvlText w:val="(%1)"/>
      <w:lvlJc w:val="left"/>
      <w:pPr>
        <w:tabs>
          <w:tab w:val="num" w:pos="720"/>
        </w:tabs>
        <w:ind w:left="720" w:hanging="360"/>
      </w:pPr>
      <w:rPr>
        <w:rFonts w:hint="default"/>
      </w:rPr>
    </w:lvl>
    <w:lvl w:ilvl="1" w:tplc="89167040">
      <w:start w:val="1"/>
      <w:numFmt w:val="lowerRoman"/>
      <w:lvlText w:val="(%2)"/>
      <w:lvlJc w:val="left"/>
      <w:pPr>
        <w:tabs>
          <w:tab w:val="num" w:pos="1440"/>
        </w:tabs>
        <w:ind w:left="1440" w:hanging="360"/>
      </w:pPr>
      <w:rPr>
        <w:rFonts w:ascii="Times New Roman" w:eastAsiaTheme="minorEastAsia" w:hAnsi="Times New Roman" w:cs="Times New Roman"/>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C29213D"/>
    <w:multiLevelType w:val="hybridMultilevel"/>
    <w:tmpl w:val="976EE08C"/>
    <w:lvl w:ilvl="0" w:tplc="10090019">
      <w:start w:val="1"/>
      <w:numFmt w:val="lowerLetter"/>
      <w:lvlText w:val="%1."/>
      <w:lvlJc w:val="left"/>
      <w:pPr>
        <w:ind w:left="1005" w:hanging="360"/>
      </w:pPr>
    </w:lvl>
    <w:lvl w:ilvl="1" w:tplc="10090019">
      <w:start w:val="1"/>
      <w:numFmt w:val="lowerLetter"/>
      <w:lvlText w:val="%2."/>
      <w:lvlJc w:val="left"/>
      <w:pPr>
        <w:ind w:left="1725" w:hanging="360"/>
      </w:pPr>
    </w:lvl>
    <w:lvl w:ilvl="2" w:tplc="1009001B" w:tentative="1">
      <w:start w:val="1"/>
      <w:numFmt w:val="lowerRoman"/>
      <w:lvlText w:val="%3."/>
      <w:lvlJc w:val="right"/>
      <w:pPr>
        <w:ind w:left="2445" w:hanging="180"/>
      </w:pPr>
    </w:lvl>
    <w:lvl w:ilvl="3" w:tplc="1009000F" w:tentative="1">
      <w:start w:val="1"/>
      <w:numFmt w:val="decimal"/>
      <w:lvlText w:val="%4."/>
      <w:lvlJc w:val="left"/>
      <w:pPr>
        <w:ind w:left="3165" w:hanging="360"/>
      </w:pPr>
    </w:lvl>
    <w:lvl w:ilvl="4" w:tplc="10090019" w:tentative="1">
      <w:start w:val="1"/>
      <w:numFmt w:val="lowerLetter"/>
      <w:lvlText w:val="%5."/>
      <w:lvlJc w:val="left"/>
      <w:pPr>
        <w:ind w:left="3885" w:hanging="360"/>
      </w:pPr>
    </w:lvl>
    <w:lvl w:ilvl="5" w:tplc="1009001B" w:tentative="1">
      <w:start w:val="1"/>
      <w:numFmt w:val="lowerRoman"/>
      <w:lvlText w:val="%6."/>
      <w:lvlJc w:val="right"/>
      <w:pPr>
        <w:ind w:left="4605" w:hanging="180"/>
      </w:pPr>
    </w:lvl>
    <w:lvl w:ilvl="6" w:tplc="1009000F" w:tentative="1">
      <w:start w:val="1"/>
      <w:numFmt w:val="decimal"/>
      <w:lvlText w:val="%7."/>
      <w:lvlJc w:val="left"/>
      <w:pPr>
        <w:ind w:left="5325" w:hanging="360"/>
      </w:pPr>
    </w:lvl>
    <w:lvl w:ilvl="7" w:tplc="10090019" w:tentative="1">
      <w:start w:val="1"/>
      <w:numFmt w:val="lowerLetter"/>
      <w:lvlText w:val="%8."/>
      <w:lvlJc w:val="left"/>
      <w:pPr>
        <w:ind w:left="6045" w:hanging="360"/>
      </w:pPr>
    </w:lvl>
    <w:lvl w:ilvl="8" w:tplc="1009001B" w:tentative="1">
      <w:start w:val="1"/>
      <w:numFmt w:val="lowerRoman"/>
      <w:lvlText w:val="%9."/>
      <w:lvlJc w:val="right"/>
      <w:pPr>
        <w:ind w:left="6765" w:hanging="180"/>
      </w:pPr>
    </w:lvl>
  </w:abstractNum>
  <w:abstractNum w:abstractNumId="23" w15:restartNumberingAfterBreak="0">
    <w:nsid w:val="6CCE61CC"/>
    <w:multiLevelType w:val="hybridMultilevel"/>
    <w:tmpl w:val="97EE2BC6"/>
    <w:lvl w:ilvl="0" w:tplc="C3AA0B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4F6957"/>
    <w:multiLevelType w:val="hybridMultilevel"/>
    <w:tmpl w:val="C9069900"/>
    <w:lvl w:ilvl="0" w:tplc="0409000F">
      <w:start w:val="1"/>
      <w:numFmt w:val="decimal"/>
      <w:lvlText w:val="%1."/>
      <w:lvlJc w:val="left"/>
      <w:pPr>
        <w:ind w:left="720" w:hanging="360"/>
      </w:pPr>
    </w:lvl>
    <w:lvl w:ilvl="1" w:tplc="FAD6677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C86829"/>
    <w:multiLevelType w:val="hybridMultilevel"/>
    <w:tmpl w:val="24EA756A"/>
    <w:lvl w:ilvl="0" w:tplc="1009000F">
      <w:start w:val="1"/>
      <w:numFmt w:val="decimal"/>
      <w:lvlText w:val="%1."/>
      <w:lvlJc w:val="left"/>
      <w:pPr>
        <w:ind w:left="360" w:hanging="360"/>
      </w:pPr>
    </w:lvl>
    <w:lvl w:ilvl="1" w:tplc="10090019">
      <w:start w:val="1"/>
      <w:numFmt w:val="lowerLetter"/>
      <w:lvlText w:val="%2."/>
      <w:lvlJc w:val="left"/>
      <w:pPr>
        <w:ind w:left="36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7E444A9"/>
    <w:multiLevelType w:val="hybridMultilevel"/>
    <w:tmpl w:val="9BD26B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BA949C0"/>
    <w:multiLevelType w:val="hybridMultilevel"/>
    <w:tmpl w:val="FF46D9DA"/>
    <w:lvl w:ilvl="0" w:tplc="89167040">
      <w:start w:val="1"/>
      <w:numFmt w:val="lowerRoman"/>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A71CDF"/>
    <w:multiLevelType w:val="hybridMultilevel"/>
    <w:tmpl w:val="0F3E022E"/>
    <w:lvl w:ilvl="0" w:tplc="0D5CD1F4">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715734405">
    <w:abstractNumId w:val="21"/>
  </w:num>
  <w:num w:numId="2" w16cid:durableId="2063557022">
    <w:abstractNumId w:val="16"/>
  </w:num>
  <w:num w:numId="3" w16cid:durableId="1759211804">
    <w:abstractNumId w:val="11"/>
  </w:num>
  <w:num w:numId="4" w16cid:durableId="1482501767">
    <w:abstractNumId w:val="20"/>
  </w:num>
  <w:num w:numId="5" w16cid:durableId="72438347">
    <w:abstractNumId w:val="9"/>
  </w:num>
  <w:num w:numId="6" w16cid:durableId="1553736737">
    <w:abstractNumId w:val="7"/>
  </w:num>
  <w:num w:numId="7" w16cid:durableId="933199539">
    <w:abstractNumId w:val="6"/>
  </w:num>
  <w:num w:numId="8" w16cid:durableId="953563988">
    <w:abstractNumId w:val="5"/>
  </w:num>
  <w:num w:numId="9" w16cid:durableId="1887570657">
    <w:abstractNumId w:val="4"/>
  </w:num>
  <w:num w:numId="10" w16cid:durableId="2067798802">
    <w:abstractNumId w:val="8"/>
  </w:num>
  <w:num w:numId="11" w16cid:durableId="1868979925">
    <w:abstractNumId w:val="3"/>
  </w:num>
  <w:num w:numId="12" w16cid:durableId="1759402975">
    <w:abstractNumId w:val="2"/>
  </w:num>
  <w:num w:numId="13" w16cid:durableId="396393572">
    <w:abstractNumId w:val="1"/>
  </w:num>
  <w:num w:numId="14" w16cid:durableId="1213929874">
    <w:abstractNumId w:val="0"/>
  </w:num>
  <w:num w:numId="15" w16cid:durableId="1793786714">
    <w:abstractNumId w:val="27"/>
  </w:num>
  <w:num w:numId="16" w16cid:durableId="2006323149">
    <w:abstractNumId w:val="28"/>
  </w:num>
  <w:num w:numId="17" w16cid:durableId="912278378">
    <w:abstractNumId w:val="10"/>
  </w:num>
  <w:num w:numId="18" w16cid:durableId="1660690596">
    <w:abstractNumId w:val="19"/>
  </w:num>
  <w:num w:numId="19" w16cid:durableId="982001632">
    <w:abstractNumId w:val="24"/>
  </w:num>
  <w:num w:numId="20" w16cid:durableId="852720430">
    <w:abstractNumId w:val="18"/>
  </w:num>
  <w:num w:numId="21" w16cid:durableId="1847212740">
    <w:abstractNumId w:val="17"/>
  </w:num>
  <w:num w:numId="22" w16cid:durableId="230622777">
    <w:abstractNumId w:val="23"/>
  </w:num>
  <w:num w:numId="23" w16cid:durableId="2089882153">
    <w:abstractNumId w:val="22"/>
  </w:num>
  <w:num w:numId="24" w16cid:durableId="293175248">
    <w:abstractNumId w:val="14"/>
  </w:num>
  <w:num w:numId="25" w16cid:durableId="1587808645">
    <w:abstractNumId w:val="13"/>
  </w:num>
  <w:num w:numId="26" w16cid:durableId="1980958967">
    <w:abstractNumId w:val="26"/>
  </w:num>
  <w:num w:numId="27" w16cid:durableId="281158430">
    <w:abstractNumId w:val="25"/>
  </w:num>
  <w:num w:numId="28" w16cid:durableId="1881356337">
    <w:abstractNumId w:val="12"/>
  </w:num>
  <w:num w:numId="29" w16cid:durableId="500393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pF6XYxeNZt/rbkr8Sqi59TKqbiN1HeaFWH1NCosClq//Qa/tigJZo5oooBouvsC07Sb1nDKKWEEWG+8Hik7uJA==" w:salt="IlD4YmnxWwd1xDmqGPqE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888"/>
    <w:rsid w:val="00007A73"/>
    <w:rsid w:val="00010F4F"/>
    <w:rsid w:val="00015BAB"/>
    <w:rsid w:val="00022457"/>
    <w:rsid w:val="0002523E"/>
    <w:rsid w:val="00053196"/>
    <w:rsid w:val="000561F4"/>
    <w:rsid w:val="0006338A"/>
    <w:rsid w:val="00074AD6"/>
    <w:rsid w:val="00081441"/>
    <w:rsid w:val="000879C1"/>
    <w:rsid w:val="000A1D74"/>
    <w:rsid w:val="000B3536"/>
    <w:rsid w:val="000B43E0"/>
    <w:rsid w:val="000B62BB"/>
    <w:rsid w:val="000C4B7D"/>
    <w:rsid w:val="000E4055"/>
    <w:rsid w:val="000F0C2F"/>
    <w:rsid w:val="000F5ABE"/>
    <w:rsid w:val="0012233A"/>
    <w:rsid w:val="00122FF0"/>
    <w:rsid w:val="00126373"/>
    <w:rsid w:val="001332B4"/>
    <w:rsid w:val="00135783"/>
    <w:rsid w:val="00143732"/>
    <w:rsid w:val="00147AB1"/>
    <w:rsid w:val="001579E6"/>
    <w:rsid w:val="00161320"/>
    <w:rsid w:val="00166962"/>
    <w:rsid w:val="00171D45"/>
    <w:rsid w:val="00175FFC"/>
    <w:rsid w:val="00176B46"/>
    <w:rsid w:val="001828D6"/>
    <w:rsid w:val="00182D62"/>
    <w:rsid w:val="00187CED"/>
    <w:rsid w:val="00191B67"/>
    <w:rsid w:val="001A19C0"/>
    <w:rsid w:val="001B2138"/>
    <w:rsid w:val="001B215F"/>
    <w:rsid w:val="001B4177"/>
    <w:rsid w:val="001B6A4F"/>
    <w:rsid w:val="001C0482"/>
    <w:rsid w:val="001C3E57"/>
    <w:rsid w:val="001C64AF"/>
    <w:rsid w:val="001C6C4F"/>
    <w:rsid w:val="001D529F"/>
    <w:rsid w:val="001E4434"/>
    <w:rsid w:val="001E7C97"/>
    <w:rsid w:val="001F07EE"/>
    <w:rsid w:val="001F572E"/>
    <w:rsid w:val="002074E6"/>
    <w:rsid w:val="00216F1F"/>
    <w:rsid w:val="00221191"/>
    <w:rsid w:val="00221E60"/>
    <w:rsid w:val="0022221A"/>
    <w:rsid w:val="002310D8"/>
    <w:rsid w:val="00231442"/>
    <w:rsid w:val="00233EE4"/>
    <w:rsid w:val="00240FD1"/>
    <w:rsid w:val="002426B6"/>
    <w:rsid w:val="00242E53"/>
    <w:rsid w:val="00245180"/>
    <w:rsid w:val="002519FD"/>
    <w:rsid w:val="00253BA7"/>
    <w:rsid w:val="00254A2A"/>
    <w:rsid w:val="00267682"/>
    <w:rsid w:val="002736A4"/>
    <w:rsid w:val="002769BF"/>
    <w:rsid w:val="00280BE6"/>
    <w:rsid w:val="00291EC6"/>
    <w:rsid w:val="00292B88"/>
    <w:rsid w:val="002B20A8"/>
    <w:rsid w:val="002B3014"/>
    <w:rsid w:val="002C3120"/>
    <w:rsid w:val="002C6CD3"/>
    <w:rsid w:val="002D5F02"/>
    <w:rsid w:val="002E242B"/>
    <w:rsid w:val="002E2EAA"/>
    <w:rsid w:val="002E3445"/>
    <w:rsid w:val="002F107B"/>
    <w:rsid w:val="00301B3B"/>
    <w:rsid w:val="00301B3C"/>
    <w:rsid w:val="00304EA3"/>
    <w:rsid w:val="003103B9"/>
    <w:rsid w:val="00317F88"/>
    <w:rsid w:val="00325758"/>
    <w:rsid w:val="00327FC2"/>
    <w:rsid w:val="003453A6"/>
    <w:rsid w:val="00345CCF"/>
    <w:rsid w:val="00350859"/>
    <w:rsid w:val="00356902"/>
    <w:rsid w:val="00366FC2"/>
    <w:rsid w:val="00371725"/>
    <w:rsid w:val="00376DFA"/>
    <w:rsid w:val="0039742B"/>
    <w:rsid w:val="003A0CB1"/>
    <w:rsid w:val="003A4277"/>
    <w:rsid w:val="003B0CDC"/>
    <w:rsid w:val="003B1074"/>
    <w:rsid w:val="003D2A66"/>
    <w:rsid w:val="003D7BC9"/>
    <w:rsid w:val="003E6ACD"/>
    <w:rsid w:val="003F3F04"/>
    <w:rsid w:val="003F707E"/>
    <w:rsid w:val="003F709E"/>
    <w:rsid w:val="004020D6"/>
    <w:rsid w:val="0040412E"/>
    <w:rsid w:val="00410930"/>
    <w:rsid w:val="00422326"/>
    <w:rsid w:val="00422BF0"/>
    <w:rsid w:val="00425DF6"/>
    <w:rsid w:val="0043154C"/>
    <w:rsid w:val="00431D21"/>
    <w:rsid w:val="00450427"/>
    <w:rsid w:val="004526C5"/>
    <w:rsid w:val="004553AC"/>
    <w:rsid w:val="00465F5B"/>
    <w:rsid w:val="004664B3"/>
    <w:rsid w:val="00467A1E"/>
    <w:rsid w:val="004700C9"/>
    <w:rsid w:val="0047098B"/>
    <w:rsid w:val="00473C8A"/>
    <w:rsid w:val="00481F1D"/>
    <w:rsid w:val="004936E5"/>
    <w:rsid w:val="00497725"/>
    <w:rsid w:val="004A0DF0"/>
    <w:rsid w:val="004A0ECD"/>
    <w:rsid w:val="004A13D4"/>
    <w:rsid w:val="004A743A"/>
    <w:rsid w:val="004B39CA"/>
    <w:rsid w:val="004D519E"/>
    <w:rsid w:val="004D7919"/>
    <w:rsid w:val="004E26B6"/>
    <w:rsid w:val="004F0037"/>
    <w:rsid w:val="00511B4B"/>
    <w:rsid w:val="00511D04"/>
    <w:rsid w:val="00514233"/>
    <w:rsid w:val="00515B00"/>
    <w:rsid w:val="005161C1"/>
    <w:rsid w:val="005238CF"/>
    <w:rsid w:val="005260AF"/>
    <w:rsid w:val="00526FD4"/>
    <w:rsid w:val="0053586C"/>
    <w:rsid w:val="00536028"/>
    <w:rsid w:val="005446DA"/>
    <w:rsid w:val="00550796"/>
    <w:rsid w:val="00554509"/>
    <w:rsid w:val="005573B8"/>
    <w:rsid w:val="00560084"/>
    <w:rsid w:val="00571083"/>
    <w:rsid w:val="00571A3C"/>
    <w:rsid w:val="00586E62"/>
    <w:rsid w:val="0059196A"/>
    <w:rsid w:val="00594832"/>
    <w:rsid w:val="00595130"/>
    <w:rsid w:val="005A28B6"/>
    <w:rsid w:val="005B2904"/>
    <w:rsid w:val="005C0113"/>
    <w:rsid w:val="005C3536"/>
    <w:rsid w:val="005C49CD"/>
    <w:rsid w:val="005D10D3"/>
    <w:rsid w:val="005D6DFF"/>
    <w:rsid w:val="005E55F5"/>
    <w:rsid w:val="005E5969"/>
    <w:rsid w:val="005F2B97"/>
    <w:rsid w:val="005F59C2"/>
    <w:rsid w:val="006001A0"/>
    <w:rsid w:val="00604FEE"/>
    <w:rsid w:val="0062570E"/>
    <w:rsid w:val="00646478"/>
    <w:rsid w:val="0065120A"/>
    <w:rsid w:val="00652E6D"/>
    <w:rsid w:val="00664517"/>
    <w:rsid w:val="006658D8"/>
    <w:rsid w:val="00666EF5"/>
    <w:rsid w:val="00673929"/>
    <w:rsid w:val="006757F5"/>
    <w:rsid w:val="00682989"/>
    <w:rsid w:val="00691C34"/>
    <w:rsid w:val="00693546"/>
    <w:rsid w:val="0069597B"/>
    <w:rsid w:val="006A4014"/>
    <w:rsid w:val="006B1D5F"/>
    <w:rsid w:val="006B35A6"/>
    <w:rsid w:val="006B5C08"/>
    <w:rsid w:val="006C3EF4"/>
    <w:rsid w:val="006D0487"/>
    <w:rsid w:val="006E5CED"/>
    <w:rsid w:val="006F24B3"/>
    <w:rsid w:val="00705EF0"/>
    <w:rsid w:val="0071064E"/>
    <w:rsid w:val="00711362"/>
    <w:rsid w:val="00716FD6"/>
    <w:rsid w:val="0073318E"/>
    <w:rsid w:val="007418CF"/>
    <w:rsid w:val="00742AA4"/>
    <w:rsid w:val="007435E7"/>
    <w:rsid w:val="00752556"/>
    <w:rsid w:val="00754029"/>
    <w:rsid w:val="0075694C"/>
    <w:rsid w:val="00763F68"/>
    <w:rsid w:val="00764376"/>
    <w:rsid w:val="007654F7"/>
    <w:rsid w:val="007916BE"/>
    <w:rsid w:val="0079233E"/>
    <w:rsid w:val="007A12FD"/>
    <w:rsid w:val="007A2A1B"/>
    <w:rsid w:val="007C79D3"/>
    <w:rsid w:val="007E105B"/>
    <w:rsid w:val="007E7282"/>
    <w:rsid w:val="007F1609"/>
    <w:rsid w:val="00820289"/>
    <w:rsid w:val="00830E8C"/>
    <w:rsid w:val="008340F6"/>
    <w:rsid w:val="008352E5"/>
    <w:rsid w:val="00842C41"/>
    <w:rsid w:val="00846039"/>
    <w:rsid w:val="00847242"/>
    <w:rsid w:val="008541F8"/>
    <w:rsid w:val="0086368E"/>
    <w:rsid w:val="00866293"/>
    <w:rsid w:val="008718A8"/>
    <w:rsid w:val="00875FE5"/>
    <w:rsid w:val="008774F3"/>
    <w:rsid w:val="00877B0D"/>
    <w:rsid w:val="00881EE2"/>
    <w:rsid w:val="0089354A"/>
    <w:rsid w:val="008A7C51"/>
    <w:rsid w:val="008B274A"/>
    <w:rsid w:val="008B76B5"/>
    <w:rsid w:val="008C0F26"/>
    <w:rsid w:val="008D7FB9"/>
    <w:rsid w:val="008E0522"/>
    <w:rsid w:val="008E0B47"/>
    <w:rsid w:val="008E252C"/>
    <w:rsid w:val="008E3111"/>
    <w:rsid w:val="008E3C1B"/>
    <w:rsid w:val="008E4151"/>
    <w:rsid w:val="008E7D59"/>
    <w:rsid w:val="008F1F6E"/>
    <w:rsid w:val="008F252B"/>
    <w:rsid w:val="008F6746"/>
    <w:rsid w:val="00903DC6"/>
    <w:rsid w:val="00910819"/>
    <w:rsid w:val="0091099C"/>
    <w:rsid w:val="0091478F"/>
    <w:rsid w:val="0092460C"/>
    <w:rsid w:val="009271AC"/>
    <w:rsid w:val="0093547A"/>
    <w:rsid w:val="0093550A"/>
    <w:rsid w:val="0094138A"/>
    <w:rsid w:val="00941936"/>
    <w:rsid w:val="009426AC"/>
    <w:rsid w:val="00960B1B"/>
    <w:rsid w:val="0096275A"/>
    <w:rsid w:val="00962F48"/>
    <w:rsid w:val="00976206"/>
    <w:rsid w:val="0097738C"/>
    <w:rsid w:val="009816B7"/>
    <w:rsid w:val="00992954"/>
    <w:rsid w:val="00994B8E"/>
    <w:rsid w:val="00996C0D"/>
    <w:rsid w:val="009A5164"/>
    <w:rsid w:val="009A7505"/>
    <w:rsid w:val="009B72C8"/>
    <w:rsid w:val="009C13DC"/>
    <w:rsid w:val="009C3C6C"/>
    <w:rsid w:val="009D1FB3"/>
    <w:rsid w:val="009D5D45"/>
    <w:rsid w:val="009D7051"/>
    <w:rsid w:val="009F13FB"/>
    <w:rsid w:val="00A07F9E"/>
    <w:rsid w:val="00A10490"/>
    <w:rsid w:val="00A1078C"/>
    <w:rsid w:val="00A12BFE"/>
    <w:rsid w:val="00A166DE"/>
    <w:rsid w:val="00A212DB"/>
    <w:rsid w:val="00A23B43"/>
    <w:rsid w:val="00A25D5A"/>
    <w:rsid w:val="00A277ED"/>
    <w:rsid w:val="00A27ABE"/>
    <w:rsid w:val="00A305AF"/>
    <w:rsid w:val="00A33AC7"/>
    <w:rsid w:val="00A35527"/>
    <w:rsid w:val="00A36A49"/>
    <w:rsid w:val="00A37D9C"/>
    <w:rsid w:val="00A50587"/>
    <w:rsid w:val="00A50E20"/>
    <w:rsid w:val="00A5146C"/>
    <w:rsid w:val="00A63E6F"/>
    <w:rsid w:val="00A656AE"/>
    <w:rsid w:val="00A73DCD"/>
    <w:rsid w:val="00A749D6"/>
    <w:rsid w:val="00A7504A"/>
    <w:rsid w:val="00A82660"/>
    <w:rsid w:val="00A84C04"/>
    <w:rsid w:val="00A86974"/>
    <w:rsid w:val="00A90BF4"/>
    <w:rsid w:val="00A96383"/>
    <w:rsid w:val="00A96B81"/>
    <w:rsid w:val="00A96DDE"/>
    <w:rsid w:val="00AA5FF6"/>
    <w:rsid w:val="00AA7A35"/>
    <w:rsid w:val="00AA7A38"/>
    <w:rsid w:val="00AB4641"/>
    <w:rsid w:val="00AB66CA"/>
    <w:rsid w:val="00AD15F1"/>
    <w:rsid w:val="00AF41F1"/>
    <w:rsid w:val="00AF7B6E"/>
    <w:rsid w:val="00B04C73"/>
    <w:rsid w:val="00B06F86"/>
    <w:rsid w:val="00B0752C"/>
    <w:rsid w:val="00B10149"/>
    <w:rsid w:val="00B11982"/>
    <w:rsid w:val="00B1317D"/>
    <w:rsid w:val="00B13339"/>
    <w:rsid w:val="00B14A4B"/>
    <w:rsid w:val="00B255B2"/>
    <w:rsid w:val="00B26FD4"/>
    <w:rsid w:val="00B42C8D"/>
    <w:rsid w:val="00B43B89"/>
    <w:rsid w:val="00B45631"/>
    <w:rsid w:val="00B53EBF"/>
    <w:rsid w:val="00B61352"/>
    <w:rsid w:val="00B66127"/>
    <w:rsid w:val="00B80647"/>
    <w:rsid w:val="00B908B3"/>
    <w:rsid w:val="00B96A25"/>
    <w:rsid w:val="00B97C25"/>
    <w:rsid w:val="00BB4E3D"/>
    <w:rsid w:val="00BB71F8"/>
    <w:rsid w:val="00BD02CF"/>
    <w:rsid w:val="00BD036F"/>
    <w:rsid w:val="00BD4A05"/>
    <w:rsid w:val="00BD6888"/>
    <w:rsid w:val="00BE09B1"/>
    <w:rsid w:val="00BE65DE"/>
    <w:rsid w:val="00C007B0"/>
    <w:rsid w:val="00C02F2A"/>
    <w:rsid w:val="00C03733"/>
    <w:rsid w:val="00C0713F"/>
    <w:rsid w:val="00C16FA1"/>
    <w:rsid w:val="00C268F4"/>
    <w:rsid w:val="00C27D9D"/>
    <w:rsid w:val="00C37413"/>
    <w:rsid w:val="00C374EA"/>
    <w:rsid w:val="00C62517"/>
    <w:rsid w:val="00C76B7B"/>
    <w:rsid w:val="00C828C4"/>
    <w:rsid w:val="00C82E91"/>
    <w:rsid w:val="00C84437"/>
    <w:rsid w:val="00C938A9"/>
    <w:rsid w:val="00C968DB"/>
    <w:rsid w:val="00CB11D1"/>
    <w:rsid w:val="00CB3C50"/>
    <w:rsid w:val="00CC000C"/>
    <w:rsid w:val="00CC3D18"/>
    <w:rsid w:val="00CD03E0"/>
    <w:rsid w:val="00CD0D41"/>
    <w:rsid w:val="00CE4B9D"/>
    <w:rsid w:val="00CF0DB8"/>
    <w:rsid w:val="00D0262D"/>
    <w:rsid w:val="00D02E77"/>
    <w:rsid w:val="00D11008"/>
    <w:rsid w:val="00D12531"/>
    <w:rsid w:val="00D13B22"/>
    <w:rsid w:val="00D204E5"/>
    <w:rsid w:val="00D27658"/>
    <w:rsid w:val="00D360A2"/>
    <w:rsid w:val="00D40F34"/>
    <w:rsid w:val="00D424C5"/>
    <w:rsid w:val="00D45D1C"/>
    <w:rsid w:val="00D522AB"/>
    <w:rsid w:val="00D547EF"/>
    <w:rsid w:val="00D559E9"/>
    <w:rsid w:val="00D66FEA"/>
    <w:rsid w:val="00D701A0"/>
    <w:rsid w:val="00D708ED"/>
    <w:rsid w:val="00D838D5"/>
    <w:rsid w:val="00DA3024"/>
    <w:rsid w:val="00DA715B"/>
    <w:rsid w:val="00DD784A"/>
    <w:rsid w:val="00DF2676"/>
    <w:rsid w:val="00DF7AE4"/>
    <w:rsid w:val="00E025A4"/>
    <w:rsid w:val="00E10274"/>
    <w:rsid w:val="00E16BA0"/>
    <w:rsid w:val="00E20CF2"/>
    <w:rsid w:val="00E24A21"/>
    <w:rsid w:val="00E33666"/>
    <w:rsid w:val="00E41481"/>
    <w:rsid w:val="00E41829"/>
    <w:rsid w:val="00E47B23"/>
    <w:rsid w:val="00E47F85"/>
    <w:rsid w:val="00E50CE7"/>
    <w:rsid w:val="00E544B4"/>
    <w:rsid w:val="00E6084D"/>
    <w:rsid w:val="00E6212A"/>
    <w:rsid w:val="00E637E9"/>
    <w:rsid w:val="00E6427C"/>
    <w:rsid w:val="00E66832"/>
    <w:rsid w:val="00E71C7C"/>
    <w:rsid w:val="00E72553"/>
    <w:rsid w:val="00E73A9D"/>
    <w:rsid w:val="00E73F57"/>
    <w:rsid w:val="00E7715D"/>
    <w:rsid w:val="00E779E5"/>
    <w:rsid w:val="00E77E05"/>
    <w:rsid w:val="00E83CFC"/>
    <w:rsid w:val="00E84F13"/>
    <w:rsid w:val="00E865AB"/>
    <w:rsid w:val="00E933E0"/>
    <w:rsid w:val="00E96BD3"/>
    <w:rsid w:val="00EA649C"/>
    <w:rsid w:val="00EB65B6"/>
    <w:rsid w:val="00EB71A3"/>
    <w:rsid w:val="00EC1344"/>
    <w:rsid w:val="00ED4389"/>
    <w:rsid w:val="00EF3BAD"/>
    <w:rsid w:val="00F02A9B"/>
    <w:rsid w:val="00F046D2"/>
    <w:rsid w:val="00F06E00"/>
    <w:rsid w:val="00F100BC"/>
    <w:rsid w:val="00F15222"/>
    <w:rsid w:val="00F158CE"/>
    <w:rsid w:val="00F222B5"/>
    <w:rsid w:val="00F26152"/>
    <w:rsid w:val="00F36E74"/>
    <w:rsid w:val="00F41583"/>
    <w:rsid w:val="00F44D90"/>
    <w:rsid w:val="00F45BB4"/>
    <w:rsid w:val="00F50DE1"/>
    <w:rsid w:val="00F50E56"/>
    <w:rsid w:val="00F532FD"/>
    <w:rsid w:val="00F71DB5"/>
    <w:rsid w:val="00F74C40"/>
    <w:rsid w:val="00F75494"/>
    <w:rsid w:val="00F7753F"/>
    <w:rsid w:val="00F82BD8"/>
    <w:rsid w:val="00F9191D"/>
    <w:rsid w:val="00FA408B"/>
    <w:rsid w:val="00FA7234"/>
    <w:rsid w:val="00FB2946"/>
    <w:rsid w:val="00FB2954"/>
    <w:rsid w:val="00FB75EC"/>
    <w:rsid w:val="00FC2CD5"/>
    <w:rsid w:val="00FC5DA7"/>
    <w:rsid w:val="00FF1417"/>
    <w:rsid w:val="00FF4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5EC6D"/>
  <w15:docId w15:val="{FD4CF324-3039-401E-BD63-730576AE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29" w:qFormat="1"/>
    <w:lsdException w:name="heading 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99"/>
    <w:unhideWhenUsed/>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Bullet5">
    <w:name w:val="List Bullet 5"/>
    <w:basedOn w:val="Normal"/>
    <w:uiPriority w:val="99"/>
    <w:semiHidden/>
    <w:unhideWhenUsed/>
    <w:pPr>
      <w:numPr>
        <w:numId w:val="9"/>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ListNumber5">
    <w:name w:val="List Number 5"/>
    <w:basedOn w:val="Normal"/>
    <w:uiPriority w:val="99"/>
    <w:semiHidden/>
    <w:unhideWhenUsed/>
    <w:pPr>
      <w:numPr>
        <w:numId w:val="14"/>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uiPriority w:val="99"/>
    <w:semiHidden/>
    <w:unhideWhenUsed/>
  </w:style>
  <w:style w:type="paragraph" w:styleId="NormalWeb">
    <w:name w:val="Normal (Web)"/>
    <w:basedOn w:val="Normal"/>
    <w:uiPriority w:val="99"/>
    <w:semiHidden/>
    <w:unhideWhenUsed/>
    <w:rPr>
      <w:rFonts w:ascii="Times New Roman" w:hAnsi="Times New Roman"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40"/>
    </w:pPr>
  </w:style>
  <w:style w:type="paragraph" w:styleId="TOC3">
    <w:name w:val="toc 3"/>
    <w:basedOn w:val="Normal"/>
    <w:next w:val="Normal"/>
    <w:autoRedefine/>
    <w:uiPriority w:val="99"/>
    <w:semiHidden/>
    <w:unhideWhenUsed/>
    <w:pPr>
      <w:spacing w:after="100"/>
      <w:ind w:left="480"/>
    </w:pPr>
  </w:style>
  <w:style w:type="paragraph" w:styleId="TOC4">
    <w:name w:val="toc 4"/>
    <w:basedOn w:val="Normal"/>
    <w:next w:val="Normal"/>
    <w:autoRedefine/>
    <w:uiPriority w:val="99"/>
    <w:semiHidden/>
    <w:unhideWhenUsed/>
    <w:pPr>
      <w:spacing w:after="100"/>
      <w:ind w:left="720"/>
    </w:pPr>
  </w:style>
  <w:style w:type="paragraph" w:styleId="TOC5">
    <w:name w:val="toc 5"/>
    <w:basedOn w:val="Normal"/>
    <w:next w:val="Normal"/>
    <w:autoRedefine/>
    <w:uiPriority w:val="99"/>
    <w:semiHidden/>
    <w:unhideWhenUsed/>
    <w:pPr>
      <w:spacing w:after="100"/>
      <w:ind w:left="960"/>
    </w:pPr>
  </w:style>
  <w:style w:type="paragraph" w:styleId="TOC6">
    <w:name w:val="toc 6"/>
    <w:basedOn w:val="Normal"/>
    <w:next w:val="Normal"/>
    <w:autoRedefine/>
    <w:uiPriority w:val="99"/>
    <w:semiHidden/>
    <w:unhideWhenUsed/>
    <w:pPr>
      <w:spacing w:after="100"/>
      <w:ind w:left="1200"/>
    </w:pPr>
  </w:style>
  <w:style w:type="paragraph" w:styleId="TOC7">
    <w:name w:val="toc 7"/>
    <w:basedOn w:val="Normal"/>
    <w:next w:val="Normal"/>
    <w:autoRedefine/>
    <w:uiPriority w:val="99"/>
    <w:semiHidden/>
    <w:unhideWhenUsed/>
    <w:pPr>
      <w:spacing w:after="100"/>
      <w:ind w:left="1440"/>
    </w:pPr>
  </w:style>
  <w:style w:type="paragraph" w:styleId="TOC8">
    <w:name w:val="toc 8"/>
    <w:basedOn w:val="Normal"/>
    <w:next w:val="Normal"/>
    <w:autoRedefine/>
    <w:uiPriority w:val="99"/>
    <w:semiHidden/>
    <w:unhideWhenUsed/>
    <w:pPr>
      <w:spacing w:after="100"/>
      <w:ind w:left="1680"/>
    </w:pPr>
  </w:style>
  <w:style w:type="paragraph" w:styleId="TOC9">
    <w:name w:val="toc 9"/>
    <w:basedOn w:val="Normal"/>
    <w:next w:val="Normal"/>
    <w:autoRedefine/>
    <w:uiPriority w:val="99"/>
    <w:semiHidden/>
    <w:unhideWhenUsed/>
    <w:pPr>
      <w:spacing w:after="100"/>
      <w:ind w:left="192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uiPriority w:val="29"/>
    <w:qFormat/>
    <w:pPr>
      <w:widowControl w:val="0"/>
      <w:spacing w:before="20" w:line="160" w:lineRule="exact"/>
    </w:pPr>
    <w:rPr>
      <w:rFonts w:ascii="Arial" w:eastAsia="Times New Roman" w:hAnsi="Arial" w:cs="Times New Roman"/>
      <w:sz w:val="16"/>
      <w:szCs w:val="13"/>
      <w:lang w:val="en-CA"/>
    </w:rPr>
  </w:style>
  <w:style w:type="paragraph" w:customStyle="1" w:styleId="FormField">
    <w:name w:val="Form Field"/>
    <w:basedOn w:val="Normal"/>
    <w:link w:val="FormFieldChar"/>
    <w:uiPriority w:val="29"/>
    <w:qFormat/>
    <w:rsid w:val="006B1D5F"/>
    <w:pPr>
      <w:widowControl w:val="0"/>
      <w:autoSpaceDE w:val="0"/>
      <w:autoSpaceDN w:val="0"/>
      <w:adjustRightInd w:val="0"/>
      <w:jc w:val="both"/>
    </w:pPr>
    <w:rPr>
      <w:rFonts w:ascii="Arial" w:hAnsi="Arial" w:cs="Arial"/>
      <w:noProof/>
      <w:sz w:val="20"/>
      <w:szCs w:val="20"/>
    </w:rPr>
  </w:style>
  <w:style w:type="character" w:customStyle="1" w:styleId="FormFieldChar">
    <w:name w:val="Form Field Char"/>
    <w:basedOn w:val="DefaultParagraphFont"/>
    <w:link w:val="FormField"/>
    <w:uiPriority w:val="29"/>
    <w:rsid w:val="006B1D5F"/>
    <w:rPr>
      <w:rFonts w:ascii="Arial" w:hAnsi="Arial" w:cs="Arial"/>
      <w:noProof/>
      <w:sz w:val="20"/>
      <w:szCs w:val="20"/>
    </w:rPr>
  </w:style>
  <w:style w:type="paragraph" w:customStyle="1" w:styleId="SignatureBlock">
    <w:name w:val="Signature Block"/>
    <w:basedOn w:val="Heading3"/>
    <w:link w:val="SignatureBlockChar"/>
    <w:uiPriority w:val="29"/>
    <w:qFormat/>
    <w:rsid w:val="006B1D5F"/>
    <w:rPr>
      <w:rFonts w:ascii="Arial" w:hAnsi="Arial" w:cs="Arial"/>
    </w:rPr>
  </w:style>
  <w:style w:type="character" w:customStyle="1" w:styleId="SignatureBlockChar">
    <w:name w:val="Signature Block Char"/>
    <w:basedOn w:val="Heading3Char"/>
    <w:link w:val="SignatureBlock"/>
    <w:uiPriority w:val="29"/>
    <w:rsid w:val="006B1D5F"/>
    <w:rPr>
      <w:rFonts w:ascii="Arial" w:eastAsiaTheme="majorEastAsia" w:hAnsi="Arial" w:cs="Arial"/>
      <w:b/>
      <w:bCs/>
      <w:color w:val="4F81BD" w:themeColor="accent1"/>
    </w:rPr>
  </w:style>
  <w:style w:type="paragraph" w:styleId="Revision">
    <w:name w:val="Revision"/>
    <w:hidden/>
    <w:uiPriority w:val="99"/>
    <w:semiHidden/>
    <w:rsid w:val="008F1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5729">
      <w:bodyDiv w:val="1"/>
      <w:marLeft w:val="0"/>
      <w:marRight w:val="0"/>
      <w:marTop w:val="0"/>
      <w:marBottom w:val="0"/>
      <w:divBdr>
        <w:top w:val="none" w:sz="0" w:space="0" w:color="auto"/>
        <w:left w:val="none" w:sz="0" w:space="0" w:color="auto"/>
        <w:bottom w:val="none" w:sz="0" w:space="0" w:color="auto"/>
        <w:right w:val="none" w:sz="0" w:space="0" w:color="auto"/>
      </w:divBdr>
    </w:div>
    <w:div w:id="498234069">
      <w:bodyDiv w:val="1"/>
      <w:marLeft w:val="0"/>
      <w:marRight w:val="0"/>
      <w:marTop w:val="0"/>
      <w:marBottom w:val="0"/>
      <w:divBdr>
        <w:top w:val="none" w:sz="0" w:space="0" w:color="auto"/>
        <w:left w:val="none" w:sz="0" w:space="0" w:color="auto"/>
        <w:bottom w:val="none" w:sz="0" w:space="0" w:color="auto"/>
        <w:right w:val="none" w:sz="0" w:space="0" w:color="auto"/>
      </w:divBdr>
    </w:div>
    <w:div w:id="864098139">
      <w:bodyDiv w:val="1"/>
      <w:marLeft w:val="0"/>
      <w:marRight w:val="0"/>
      <w:marTop w:val="0"/>
      <w:marBottom w:val="0"/>
      <w:divBdr>
        <w:top w:val="none" w:sz="0" w:space="0" w:color="auto"/>
        <w:left w:val="none" w:sz="0" w:space="0" w:color="auto"/>
        <w:bottom w:val="none" w:sz="0" w:space="0" w:color="auto"/>
        <w:right w:val="none" w:sz="0" w:space="0" w:color="auto"/>
      </w:divBdr>
    </w:div>
    <w:div w:id="994837437">
      <w:bodyDiv w:val="1"/>
      <w:marLeft w:val="0"/>
      <w:marRight w:val="0"/>
      <w:marTop w:val="0"/>
      <w:marBottom w:val="0"/>
      <w:divBdr>
        <w:top w:val="none" w:sz="0" w:space="0" w:color="auto"/>
        <w:left w:val="none" w:sz="0" w:space="0" w:color="auto"/>
        <w:bottom w:val="none" w:sz="0" w:space="0" w:color="auto"/>
        <w:right w:val="none" w:sz="0" w:space="0" w:color="auto"/>
      </w:divBdr>
    </w:div>
    <w:div w:id="11394173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f8f68e-7e9e-4bd7-a66d-c12a0465a586" xsi:nil="true"/>
    <lcf76f155ced4ddcb4097134ff3c332f xmlns="36a6bd71-9d98-4220-bf7b-d7557674fc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4D4975CC27614EB7B3B2CF04A4F8FD" ma:contentTypeVersion="12" ma:contentTypeDescription="Create a new document." ma:contentTypeScope="" ma:versionID="da4d8ae83acfa99684a2a6720ee3a403">
  <xsd:schema xmlns:xsd="http://www.w3.org/2001/XMLSchema" xmlns:xs="http://www.w3.org/2001/XMLSchema" xmlns:p="http://schemas.microsoft.com/office/2006/metadata/properties" xmlns:ns2="36a6bd71-9d98-4220-bf7b-d7557674fcfe" xmlns:ns3="30f8f68e-7e9e-4bd7-a66d-c12a0465a586" targetNamespace="http://schemas.microsoft.com/office/2006/metadata/properties" ma:root="true" ma:fieldsID="e8643a918336e6f45aa2efb0c2065853" ns2:_="" ns3:_="">
    <xsd:import namespace="36a6bd71-9d98-4220-bf7b-d7557674fcfe"/>
    <xsd:import namespace="30f8f68e-7e9e-4bd7-a66d-c12a0465a5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6bd71-9d98-4220-bf7b-d7557674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65750a0-e34b-4a3f-95ff-8746c630b5a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8f68e-7e9e-4bd7-a66d-c12a0465a5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ab7e22c-cb5c-4b92-b4fd-073614eb4ab0}" ma:internalName="TaxCatchAll" ma:showField="CatchAllData" ma:web="30f8f68e-7e9e-4bd7-a66d-c12a0465a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3ECFD-6DF0-47D9-9E68-150A9E14BF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FB01C9-AA07-459E-9EE7-3C226AAE5EC5}">
  <ds:schemaRefs>
    <ds:schemaRef ds:uri="http://schemas.microsoft.com/sharepoint/v3/contenttype/forms"/>
  </ds:schemaRefs>
</ds:datastoreItem>
</file>

<file path=customXml/itemProps3.xml><?xml version="1.0" encoding="utf-8"?>
<ds:datastoreItem xmlns:ds="http://schemas.openxmlformats.org/officeDocument/2006/customXml" ds:itemID="{DDCE9834-2EED-4B6E-BF08-45F71CC0C56D}">
  <ds:schemaRefs>
    <ds:schemaRef ds:uri="http://schemas.openxmlformats.org/officeDocument/2006/bibliography"/>
  </ds:schemaRefs>
</ds:datastoreItem>
</file>

<file path=customXml/itemProps4.xml><?xml version="1.0" encoding="utf-8"?>
<ds:datastoreItem xmlns:ds="http://schemas.openxmlformats.org/officeDocument/2006/customXml" ds:itemID="{02301258-5455-4B61-9594-815EA595F118}"/>
</file>

<file path=docProps/app.xml><?xml version="1.0" encoding="utf-8"?>
<Properties xmlns="http://schemas.openxmlformats.org/officeDocument/2006/extended-properties" xmlns:vt="http://schemas.openxmlformats.org/officeDocument/2006/docPropsVTypes">
  <Template>Normal</Template>
  <TotalTime>2</TotalTime>
  <Pages>2</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Ngo</dc:creator>
  <cp:keywords/>
  <cp:lastModifiedBy>Magnet Legal - JN</cp:lastModifiedBy>
  <cp:revision>4</cp:revision>
  <cp:lastPrinted>2016-04-20T22:58:00Z</cp:lastPrinted>
  <dcterms:created xsi:type="dcterms:W3CDTF">2023-09-19T20:15:00Z</dcterms:created>
  <dcterms:modified xsi:type="dcterms:W3CDTF">2023-09-20T14:55:00Z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ID">
    <vt:lpwstr>CAN_DMS: \102135555\2</vt:lpwstr>
  </property>
  <property fmtid="{D5CDD505-2E9C-101B-9397-08002B2CF9AE}" pid="3" name="ContentTypeId">
    <vt:lpwstr>0x010100764D4975CC27614EB7B3B2CF04A4F8FD</vt:lpwstr>
  </property>
  <property fmtid="{D5CDD505-2E9C-101B-9397-08002B2CF9AE}" pid="4" name="_dlc_DocIdItemGuid">
    <vt:lpwstr>192556ef-80c0-4de1-868f-f894d041fdc9</vt:lpwstr>
  </property>
  <property fmtid="{D5CDD505-2E9C-101B-9397-08002B2CF9AE}" pid="5" name="MediaServiceImageTags">
    <vt:lpwstr/>
  </property>
</Properties>
</file>